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5D56E7B" w14:textId="33742B45" w:rsidR="00463371" w:rsidRDefault="00A03F83">
      <w:pPr>
        <w:tabs>
          <w:tab w:val="left" w:pos="851"/>
        </w:tabs>
        <w:rPr>
          <w:rFonts w:ascii="Marianne" w:hAnsi="Marianne" w:cs="Marianne"/>
          <w:b/>
          <w:bCs/>
          <w:caps/>
          <w:sz w:val="28"/>
          <w:szCs w:val="28"/>
        </w:rPr>
        <w:sectPr w:rsidR="00463371">
          <w:footerReference w:type="default" r:id="rId7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  <w:r w:rsidRPr="00462BD8">
        <w:rPr>
          <w:noProof/>
        </w:rPr>
        <w:drawing>
          <wp:inline distT="0" distB="0" distL="0" distR="0" wp14:anchorId="4B693E11" wp14:editId="2A344CD4">
            <wp:extent cx="1508125" cy="890905"/>
            <wp:effectExtent l="0" t="0" r="0" b="0"/>
            <wp:docPr id="1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125" cy="890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02"/>
        <w:gridCol w:w="1275"/>
      </w:tblGrid>
      <w:tr w:rsidR="00463371" w14:paraId="2D2AC741" w14:textId="77777777">
        <w:tc>
          <w:tcPr>
            <w:tcW w:w="9002" w:type="dxa"/>
            <w:shd w:val="clear" w:color="auto" w:fill="66CCFF"/>
          </w:tcPr>
          <w:p w14:paraId="17FC4D96" w14:textId="77777777" w:rsidR="00463371" w:rsidRDefault="00463371">
            <w:pPr>
              <w:tabs>
                <w:tab w:val="left" w:pos="851"/>
              </w:tabs>
              <w:spacing w:before="120" w:after="120"/>
              <w:jc w:val="center"/>
              <w:rPr>
                <w:rFonts w:ascii="Marianne" w:hAnsi="Marianne" w:cs="Marianne"/>
                <w:b/>
                <w:bCs/>
                <w:sz w:val="28"/>
                <w:szCs w:val="28"/>
              </w:rPr>
            </w:pPr>
            <w:r>
              <w:rPr>
                <w:rFonts w:ascii="Marianne" w:hAnsi="Marianne" w:cs="Marianne"/>
                <w:b/>
                <w:bCs/>
                <w:caps/>
                <w:sz w:val="28"/>
                <w:szCs w:val="28"/>
              </w:rPr>
              <w:t>ACTE</w:t>
            </w:r>
            <w:r>
              <w:rPr>
                <w:rFonts w:ascii="Marianne" w:hAnsi="Marianne" w:cs="Marianne"/>
                <w:b/>
                <w:bCs/>
                <w:sz w:val="28"/>
                <w:szCs w:val="28"/>
              </w:rPr>
              <w:t xml:space="preserve"> D’ENGAGEMENT</w:t>
            </w:r>
          </w:p>
          <w:p w14:paraId="7F125C54" w14:textId="77777777" w:rsidR="00454432" w:rsidRPr="004F210D" w:rsidRDefault="00454432" w:rsidP="00454432">
            <w:pPr>
              <w:pStyle w:val="Standard"/>
              <w:tabs>
                <w:tab w:val="left" w:pos="3600"/>
              </w:tabs>
              <w:jc w:val="center"/>
              <w:rPr>
                <w:rFonts w:ascii="Marianne" w:hAnsi="Marianne" w:cs="Arial"/>
                <w:b/>
                <w:bCs/>
                <w:sz w:val="28"/>
                <w:szCs w:val="28"/>
              </w:rPr>
            </w:pPr>
            <w:r w:rsidRPr="004F210D">
              <w:rPr>
                <w:rFonts w:ascii="Marianne" w:hAnsi="Marianne" w:cs="Arial"/>
                <w:b/>
                <w:bCs/>
                <w:sz w:val="28"/>
                <w:szCs w:val="28"/>
              </w:rPr>
              <w:t>Prestations d’accueil physique pour les sites parisiens de l’administration centrale du ministère de l’agriculture, de l’agro-alimentaire et de la souveraineté alimentaire</w:t>
            </w:r>
          </w:p>
          <w:p w14:paraId="46501CF9" w14:textId="1E1F8A0C" w:rsidR="00463371" w:rsidRPr="004A697A" w:rsidRDefault="00DC2263" w:rsidP="004A697A">
            <w:pPr>
              <w:tabs>
                <w:tab w:val="left" w:pos="851"/>
              </w:tabs>
              <w:spacing w:before="120" w:after="120"/>
              <w:jc w:val="center"/>
              <w:rPr>
                <w:rFonts w:ascii="Marianne" w:hAnsi="Marianne"/>
                <w:b/>
                <w:bCs/>
                <w:sz w:val="24"/>
                <w:szCs w:val="24"/>
              </w:rPr>
            </w:pPr>
            <w:r w:rsidRPr="004A697A">
              <w:rPr>
                <w:rFonts w:ascii="Marianne" w:hAnsi="Marianne"/>
                <w:b/>
                <w:bCs/>
                <w:sz w:val="24"/>
                <w:szCs w:val="24"/>
              </w:rPr>
              <w:t xml:space="preserve">Numéro de consultation : </w:t>
            </w:r>
            <w:r w:rsidR="003A05E2" w:rsidRPr="001E1A78">
              <w:rPr>
                <w:rFonts w:ascii="Marianne" w:hAnsi="Marianne" w:cs="Arial"/>
                <w:b/>
                <w:sz w:val="24"/>
                <w:szCs w:val="24"/>
              </w:rPr>
              <w:t>BSMB-2026-0</w:t>
            </w:r>
            <w:r w:rsidR="00454432">
              <w:rPr>
                <w:rFonts w:ascii="Marianne" w:hAnsi="Marianne" w:cs="Arial"/>
                <w:b/>
                <w:sz w:val="24"/>
                <w:szCs w:val="24"/>
              </w:rPr>
              <w:t>20</w:t>
            </w:r>
          </w:p>
        </w:tc>
        <w:tc>
          <w:tcPr>
            <w:tcW w:w="1275" w:type="dxa"/>
            <w:shd w:val="clear" w:color="auto" w:fill="66CCFF"/>
          </w:tcPr>
          <w:p w14:paraId="0A745D45" w14:textId="77777777" w:rsidR="00463371" w:rsidRDefault="00463371">
            <w:pPr>
              <w:pStyle w:val="Titre8"/>
              <w:tabs>
                <w:tab w:val="left" w:pos="851"/>
                <w:tab w:val="right" w:pos="9639"/>
              </w:tabs>
              <w:spacing w:before="120" w:after="120"/>
              <w:ind w:left="0" w:firstLine="0"/>
            </w:pPr>
            <w:r>
              <w:rPr>
                <w:rFonts w:ascii="Marianne" w:hAnsi="Marianne" w:cs="Marianne"/>
                <w:caps/>
                <w:sz w:val="28"/>
                <w:szCs w:val="28"/>
              </w:rPr>
              <w:t>ATTRI1</w:t>
            </w:r>
          </w:p>
        </w:tc>
      </w:tr>
    </w:tbl>
    <w:p w14:paraId="5D2AE260" w14:textId="77777777" w:rsidR="00463371" w:rsidRPr="005C30D2" w:rsidRDefault="00463371">
      <w:pPr>
        <w:pStyle w:val="Corpsdetexte31"/>
        <w:tabs>
          <w:tab w:val="left" w:pos="851"/>
        </w:tabs>
        <w:jc w:val="both"/>
        <w:rPr>
          <w:rFonts w:ascii="Marianne" w:hAnsi="Marianne" w:cs="Marianne"/>
          <w:i w:val="0"/>
          <w:iCs w:val="0"/>
          <w:sz w:val="18"/>
          <w:szCs w:val="18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463371" w14:paraId="6FF5940F" w14:textId="77777777">
        <w:tc>
          <w:tcPr>
            <w:tcW w:w="10277" w:type="dxa"/>
            <w:shd w:val="clear" w:color="auto" w:fill="66CCFF"/>
          </w:tcPr>
          <w:p w14:paraId="513B6DF1" w14:textId="77777777" w:rsidR="00463371" w:rsidRDefault="00463371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Marianne" w:hAnsi="Marianne" w:cs="Marianne"/>
                <w:b/>
              </w:rPr>
              <w:t xml:space="preserve">A - Objet </w:t>
            </w:r>
            <w:r>
              <w:rPr>
                <w:rFonts w:ascii="Marianne" w:hAnsi="Marianne" w:cs="Marianne"/>
                <w:b/>
                <w:bCs/>
              </w:rPr>
              <w:t>de l’acte d’engagement</w:t>
            </w:r>
          </w:p>
        </w:tc>
      </w:tr>
    </w:tbl>
    <w:p w14:paraId="3B3DF7AA" w14:textId="77777777" w:rsidR="00463371" w:rsidRDefault="00463371">
      <w:pPr>
        <w:tabs>
          <w:tab w:val="left" w:pos="426"/>
          <w:tab w:val="left" w:pos="851"/>
        </w:tabs>
        <w:jc w:val="both"/>
      </w:pPr>
    </w:p>
    <w:p w14:paraId="5353041B" w14:textId="77777777" w:rsidR="00463371" w:rsidRDefault="00463371">
      <w:pPr>
        <w:tabs>
          <w:tab w:val="left" w:pos="426"/>
          <w:tab w:val="left" w:pos="851"/>
        </w:tabs>
        <w:jc w:val="both"/>
        <w:rPr>
          <w:rFonts w:ascii="Marianne" w:hAnsi="Marianne" w:cs="Marianne"/>
          <w:i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Marianne" w:eastAsia="Arial" w:hAnsi="Marianne" w:cs="Marianne"/>
          <w:b/>
          <w:spacing w:val="-10"/>
        </w:rPr>
        <w:t>Objet</w:t>
      </w:r>
      <w:r>
        <w:rPr>
          <w:rFonts w:ascii="Marianne" w:hAnsi="Marianne" w:cs="Marianne"/>
          <w:b/>
        </w:rPr>
        <w:t xml:space="preserve"> </w:t>
      </w:r>
      <w:r>
        <w:rPr>
          <w:rFonts w:ascii="Marianne" w:hAnsi="Marianne" w:cs="Marianne"/>
          <w:b/>
          <w:bCs/>
        </w:rPr>
        <w:t>du marché public :</w:t>
      </w:r>
    </w:p>
    <w:p w14:paraId="32D1675C" w14:textId="77777777" w:rsidR="00463371" w:rsidRPr="00162290" w:rsidRDefault="00463371">
      <w:pPr>
        <w:pStyle w:val="fcase1ertab"/>
        <w:tabs>
          <w:tab w:val="clear" w:pos="426"/>
          <w:tab w:val="left" w:pos="0"/>
          <w:tab w:val="left" w:pos="851"/>
        </w:tabs>
        <w:ind w:left="0" w:firstLine="0"/>
        <w:rPr>
          <w:rFonts w:ascii="Marianne" w:hAnsi="Marianne" w:cs="Marianne"/>
          <w:iCs/>
        </w:rPr>
      </w:pPr>
    </w:p>
    <w:p w14:paraId="7E81DEC1" w14:textId="77777777" w:rsidR="00454432" w:rsidRPr="00616CA8" w:rsidRDefault="00454432" w:rsidP="00454432">
      <w:pPr>
        <w:rPr>
          <w:rFonts w:ascii="Marianne" w:hAnsi="Marianne"/>
        </w:rPr>
      </w:pPr>
      <w:r w:rsidRPr="00616CA8">
        <w:rPr>
          <w:rFonts w:ascii="Marianne" w:eastAsia="Arial" w:hAnsi="Marianne" w:cs="Arial"/>
          <w:color w:val="000000"/>
          <w:shd w:val="clear" w:color="auto" w:fill="FFFFFF"/>
        </w:rPr>
        <w:t>L'accord-cadre </w:t>
      </w:r>
      <w:r w:rsidRPr="00616CA8">
        <w:rPr>
          <w:rFonts w:ascii="Marianne" w:hAnsi="Marianne" w:cs="Arial"/>
        </w:rPr>
        <w:t>a pour objet de</w:t>
      </w:r>
      <w:r>
        <w:rPr>
          <w:rFonts w:ascii="Marianne" w:hAnsi="Marianne" w:cs="Arial"/>
        </w:rPr>
        <w:t>s prestations d’accueil physique pour les sites parisiens</w:t>
      </w:r>
      <w:r w:rsidRPr="00616CA8">
        <w:rPr>
          <w:rFonts w:ascii="Marianne" w:hAnsi="Marianne" w:cs="Arial"/>
        </w:rPr>
        <w:t xml:space="preserve"> de l’administration centrale du ministère de l'agriculture, de l'agro-alimentaire et de la souveraineté alimentaire.</w:t>
      </w:r>
    </w:p>
    <w:p w14:paraId="574B7CF6" w14:textId="77777777" w:rsidR="00454432" w:rsidRDefault="00454432" w:rsidP="00454432">
      <w:pPr>
        <w:rPr>
          <w:rFonts w:ascii="Marianne" w:eastAsia="Arial" w:hAnsi="Marianne" w:cs="Arial"/>
          <w:color w:val="000000"/>
          <w:shd w:val="clear" w:color="auto" w:fill="FFFFFF"/>
        </w:rPr>
      </w:pPr>
      <w:r w:rsidRPr="00616CA8">
        <w:rPr>
          <w:rFonts w:ascii="Marianne" w:eastAsia="Arial" w:hAnsi="Marianne" w:cs="Arial"/>
          <w:color w:val="000000"/>
          <w:shd w:val="clear" w:color="auto" w:fill="FFFFFF"/>
        </w:rPr>
        <w:t>L'accord-cadre porte sur des prestations de services.</w:t>
      </w:r>
    </w:p>
    <w:p w14:paraId="0605C41C" w14:textId="77777777" w:rsidR="00454432" w:rsidRPr="004F210D" w:rsidRDefault="00454432" w:rsidP="00454432">
      <w:pPr>
        <w:jc w:val="both"/>
        <w:rPr>
          <w:rFonts w:ascii="Marianne" w:eastAsia="Arial" w:hAnsi="Marianne" w:cs="Arial"/>
          <w:color w:val="000000"/>
          <w:shd w:val="clear" w:color="auto" w:fill="FFFFFF"/>
        </w:rPr>
      </w:pPr>
    </w:p>
    <w:p w14:paraId="26411860" w14:textId="77777777" w:rsidR="00454432" w:rsidRPr="004F210D" w:rsidRDefault="00454432" w:rsidP="00454432">
      <w:pPr>
        <w:jc w:val="both"/>
        <w:rPr>
          <w:rFonts w:ascii="Marianne" w:hAnsi="Marianne"/>
        </w:rPr>
      </w:pPr>
      <w:r w:rsidRPr="004F210D">
        <w:rPr>
          <w:rFonts w:ascii="Marianne" w:eastAsia="Arial" w:hAnsi="Marianne" w:cs="Arial"/>
          <w:color w:val="000000"/>
          <w:shd w:val="clear" w:color="auto" w:fill="FFFFFF"/>
        </w:rPr>
        <w:t>GM principal de la consultation : 37.01.05 – Accueil, conciergerie, réservation.</w:t>
      </w:r>
    </w:p>
    <w:p w14:paraId="2A50E92D" w14:textId="77777777" w:rsidR="00454432" w:rsidRPr="004F210D" w:rsidRDefault="00454432" w:rsidP="00454432">
      <w:pPr>
        <w:jc w:val="both"/>
        <w:rPr>
          <w:rFonts w:ascii="Marianne" w:eastAsia="Arial" w:hAnsi="Marianne" w:cs="Arial"/>
          <w:color w:val="000000"/>
          <w:shd w:val="clear" w:color="auto" w:fill="FFFFFF"/>
        </w:rPr>
      </w:pPr>
      <w:r w:rsidRPr="004F210D">
        <w:rPr>
          <w:rFonts w:ascii="Marianne" w:eastAsia="Arial" w:hAnsi="Marianne" w:cs="Arial"/>
          <w:color w:val="000000"/>
          <w:shd w:val="clear" w:color="auto" w:fill="FFFFFF"/>
        </w:rPr>
        <w:t xml:space="preserve">Code(s) CPV de la consultation : </w:t>
      </w:r>
    </w:p>
    <w:p w14:paraId="7D0E3611" w14:textId="77777777" w:rsidR="00454432" w:rsidRPr="004F210D" w:rsidRDefault="00454432" w:rsidP="00454432">
      <w:pPr>
        <w:pStyle w:val="Paragraphedeliste"/>
        <w:numPr>
          <w:ilvl w:val="0"/>
          <w:numId w:val="7"/>
        </w:numPr>
        <w:jc w:val="both"/>
        <w:rPr>
          <w:rFonts w:ascii="Marianne" w:hAnsi="Marianne"/>
          <w:sz w:val="20"/>
          <w:szCs w:val="20"/>
        </w:rPr>
      </w:pPr>
      <w:r w:rsidRPr="004F210D">
        <w:rPr>
          <w:rFonts w:ascii="Marianne" w:hAnsi="Marianne"/>
          <w:sz w:val="20"/>
          <w:szCs w:val="20"/>
        </w:rPr>
        <w:t>79992000-4 - Services de réception.</w:t>
      </w:r>
    </w:p>
    <w:p w14:paraId="30FB5EF4" w14:textId="77777777" w:rsidR="00463371" w:rsidRPr="00162290" w:rsidRDefault="00463371">
      <w:pPr>
        <w:tabs>
          <w:tab w:val="left" w:pos="426"/>
          <w:tab w:val="left" w:pos="851"/>
        </w:tabs>
        <w:jc w:val="both"/>
        <w:rPr>
          <w:rFonts w:ascii="Marianne" w:hAnsi="Marianne" w:cs="Marianne"/>
          <w:iCs/>
        </w:rPr>
      </w:pPr>
    </w:p>
    <w:p w14:paraId="36767AD4" w14:textId="77777777" w:rsidR="00463371" w:rsidRDefault="00463371">
      <w:pPr>
        <w:tabs>
          <w:tab w:val="left" w:pos="426"/>
          <w:tab w:val="left" w:pos="851"/>
        </w:tabs>
        <w:jc w:val="both"/>
        <w:rPr>
          <w:rFonts w:ascii="Marianne" w:hAnsi="Marianne" w:cs="Marianne"/>
          <w:i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Marianne" w:eastAsia="Arial" w:hAnsi="Marianne" w:cs="Marianne"/>
          <w:b/>
          <w:spacing w:val="-10"/>
        </w:rPr>
        <w:t>Cet</w:t>
      </w:r>
      <w:r>
        <w:rPr>
          <w:rFonts w:ascii="Marianne" w:hAnsi="Marianne" w:cs="Marianne"/>
          <w:b/>
        </w:rPr>
        <w:t xml:space="preserve"> acte d'engagement correspond :</w:t>
      </w:r>
    </w:p>
    <w:p w14:paraId="7A52D5BA" w14:textId="77777777" w:rsidR="00463371" w:rsidRDefault="00463371">
      <w:pPr>
        <w:tabs>
          <w:tab w:val="left" w:pos="851"/>
        </w:tabs>
        <w:rPr>
          <w:rFonts w:ascii="Marianne" w:hAnsi="Marianne" w:cs="Marianne"/>
        </w:rPr>
      </w:pPr>
      <w:r>
        <w:rPr>
          <w:rFonts w:ascii="Marianne" w:hAnsi="Marianne" w:cs="Marianne"/>
          <w:i/>
          <w:sz w:val="18"/>
          <w:szCs w:val="18"/>
        </w:rPr>
        <w:t>(Cocher les cases correspondantes)</w:t>
      </w:r>
    </w:p>
    <w:p w14:paraId="56DE420C" w14:textId="77777777" w:rsidR="00463371" w:rsidRDefault="00463371">
      <w:pPr>
        <w:tabs>
          <w:tab w:val="left" w:pos="426"/>
          <w:tab w:val="left" w:pos="851"/>
        </w:tabs>
        <w:jc w:val="both"/>
        <w:rPr>
          <w:rFonts w:ascii="Marianne" w:hAnsi="Marianne" w:cs="Marianne"/>
        </w:rPr>
      </w:pPr>
    </w:p>
    <w:p w14:paraId="27989B68" w14:textId="46354CB4" w:rsidR="00463371" w:rsidRDefault="003A05E2">
      <w:pPr>
        <w:numPr>
          <w:ilvl w:val="0"/>
          <w:numId w:val="5"/>
        </w:numPr>
        <w:tabs>
          <w:tab w:val="left" w:pos="426"/>
          <w:tab w:val="left" w:pos="851"/>
        </w:tabs>
        <w:ind w:left="851"/>
        <w:jc w:val="both"/>
        <w:rPr>
          <w:rFonts w:ascii="Marianne" w:hAnsi="Marianne" w:cs="Marianne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instrText xml:space="preserve"> FORMCHECKBOX </w:instrText>
      </w:r>
      <w:r w:rsidR="0085326C">
        <w:fldChar w:fldCharType="separate"/>
      </w:r>
      <w:r>
        <w:fldChar w:fldCharType="end"/>
      </w:r>
      <w:r w:rsidR="00463371">
        <w:rPr>
          <w:rFonts w:ascii="Marianne" w:hAnsi="Marianne" w:cs="Marianne"/>
        </w:rPr>
        <w:tab/>
        <w:t xml:space="preserve">à l’ensemble du marché public </w:t>
      </w:r>
      <w:r w:rsidR="00463371">
        <w:rPr>
          <w:rFonts w:ascii="Marianne" w:hAnsi="Marianne" w:cs="Marianne"/>
          <w:i/>
          <w:iCs/>
          <w:sz w:val="18"/>
          <w:szCs w:val="18"/>
        </w:rPr>
        <w:t>(en cas de non allotissement) </w:t>
      </w:r>
      <w:r w:rsidR="00463371">
        <w:rPr>
          <w:rFonts w:ascii="Marianne" w:hAnsi="Marianne" w:cs="Marianne"/>
          <w:iCs/>
        </w:rPr>
        <w:t>;</w:t>
      </w:r>
    </w:p>
    <w:p w14:paraId="248E9E7A" w14:textId="77777777" w:rsidR="00463371" w:rsidRPr="00AD0ECB" w:rsidRDefault="00463371">
      <w:pPr>
        <w:tabs>
          <w:tab w:val="left" w:pos="426"/>
          <w:tab w:val="left" w:pos="851"/>
        </w:tabs>
        <w:jc w:val="both"/>
        <w:rPr>
          <w:rFonts w:ascii="Marianne" w:hAnsi="Marianne" w:cs="Marianne"/>
        </w:rPr>
      </w:pPr>
    </w:p>
    <w:p w14:paraId="5415C912" w14:textId="0D051605" w:rsidR="003A05E2" w:rsidRPr="003A05E2" w:rsidRDefault="003A05E2" w:rsidP="003A05E2">
      <w:pPr>
        <w:pStyle w:val="fcasegauche"/>
        <w:tabs>
          <w:tab w:val="left" w:pos="851"/>
        </w:tabs>
        <w:spacing w:after="0"/>
        <w:ind w:left="851" w:firstLine="0"/>
        <w:rPr>
          <w:rFonts w:ascii="Marianne" w:hAnsi="Marianne" w:cs="Marianne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85326C">
        <w:fldChar w:fldCharType="separate"/>
      </w:r>
      <w:r>
        <w:fldChar w:fldCharType="end"/>
      </w:r>
      <w:r w:rsidR="00463371" w:rsidRPr="00AD0ECB">
        <w:rPr>
          <w:rFonts w:ascii="Marianne" w:hAnsi="Marianne" w:cs="Marianne"/>
        </w:rPr>
        <w:tab/>
        <w:t>au lot n</w:t>
      </w:r>
      <w:r w:rsidR="00463371" w:rsidRPr="00A03F83">
        <w:rPr>
          <w:rFonts w:ascii="Marianne" w:hAnsi="Marianne" w:cs="Marianne"/>
        </w:rPr>
        <w:t>°</w:t>
      </w:r>
      <w:r w:rsidRPr="00A03F83">
        <w:rPr>
          <w:rFonts w:ascii="Marianne" w:hAnsi="Marianne" w:cs="Marianne"/>
        </w:rPr>
        <w:t xml:space="preserve">…. </w:t>
      </w:r>
      <w:r w:rsidR="00A03F83" w:rsidRPr="00A03F83">
        <w:rPr>
          <w:rFonts w:ascii="Marianne" w:hAnsi="Marianne" w:cs="Arial"/>
        </w:rPr>
        <w:t xml:space="preserve">ou aux lots n°…………… du marché public </w:t>
      </w:r>
      <w:r w:rsidR="00A03F83" w:rsidRPr="00A03F83">
        <w:rPr>
          <w:rFonts w:ascii="Marianne" w:hAnsi="Marianne" w:cs="Arial"/>
          <w:i/>
          <w:iCs/>
          <w:sz w:val="18"/>
          <w:szCs w:val="18"/>
        </w:rPr>
        <w:t>(en cas d’allotissement)</w:t>
      </w:r>
      <w:r w:rsidR="00A03F83" w:rsidRPr="00A03F83">
        <w:rPr>
          <w:rFonts w:ascii="Marianne" w:hAnsi="Marianne" w:cs="Arial"/>
          <w:sz w:val="18"/>
          <w:szCs w:val="18"/>
        </w:rPr>
        <w:t> ;</w:t>
      </w:r>
    </w:p>
    <w:p w14:paraId="7445279E" w14:textId="77777777" w:rsidR="00463371" w:rsidRDefault="00463371">
      <w:pPr>
        <w:pStyle w:val="fcasegauche"/>
        <w:tabs>
          <w:tab w:val="left" w:pos="851"/>
        </w:tabs>
        <w:spacing w:after="0"/>
        <w:ind w:left="851" w:firstLine="0"/>
        <w:rPr>
          <w:rFonts w:ascii="Marianne" w:hAnsi="Marianne" w:cs="Marianne"/>
          <w:iCs/>
        </w:rPr>
      </w:pPr>
    </w:p>
    <w:p w14:paraId="1C0DC5B9" w14:textId="1D6E7DAD" w:rsidR="00463371" w:rsidRDefault="003A05E2">
      <w:pPr>
        <w:pStyle w:val="fcasegauche"/>
        <w:numPr>
          <w:ilvl w:val="0"/>
          <w:numId w:val="5"/>
        </w:numPr>
        <w:tabs>
          <w:tab w:val="left" w:pos="851"/>
        </w:tabs>
        <w:spacing w:after="0"/>
        <w:ind w:left="851"/>
        <w:rPr>
          <w:rFonts w:ascii="Marianne" w:hAnsi="Marianne" w:cs="Marianne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85326C">
        <w:fldChar w:fldCharType="separate"/>
      </w:r>
      <w:r>
        <w:fldChar w:fldCharType="end"/>
      </w:r>
      <w:r w:rsidR="00463371">
        <w:rPr>
          <w:rFonts w:ascii="Marianne" w:hAnsi="Marianne" w:cs="Marianne"/>
        </w:rPr>
        <w:tab/>
        <w:t>à l’offre de base</w:t>
      </w:r>
      <w:r w:rsidR="00D849F5">
        <w:rPr>
          <w:rFonts w:ascii="Marianne" w:hAnsi="Marianne" w:cs="Marianne"/>
        </w:rPr>
        <w:t>.</w:t>
      </w:r>
    </w:p>
    <w:p w14:paraId="5766FE48" w14:textId="77777777" w:rsidR="00463371" w:rsidRDefault="00463371">
      <w:pPr>
        <w:tabs>
          <w:tab w:val="left" w:pos="851"/>
        </w:tabs>
        <w:rPr>
          <w:rFonts w:ascii="Marianne" w:hAnsi="Marianne" w:cs="Marianne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463371" w14:paraId="21C03D67" w14:textId="77777777">
        <w:tc>
          <w:tcPr>
            <w:tcW w:w="10277" w:type="dxa"/>
            <w:shd w:val="clear" w:color="auto" w:fill="66CCFF"/>
          </w:tcPr>
          <w:p w14:paraId="2535F337" w14:textId="77777777" w:rsidR="00463371" w:rsidRDefault="00463371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Marianne" w:hAnsi="Marianne" w:cs="Marianne"/>
                <w:b/>
              </w:rPr>
              <w:t>B - Engagement du titulaire ou du groupement titulaire</w:t>
            </w:r>
          </w:p>
        </w:tc>
      </w:tr>
    </w:tbl>
    <w:p w14:paraId="670069A3" w14:textId="77777777" w:rsidR="00463371" w:rsidRDefault="00463371">
      <w:pPr>
        <w:tabs>
          <w:tab w:val="left" w:pos="851"/>
        </w:tabs>
        <w:rPr>
          <w:rFonts w:ascii="Marianne" w:hAnsi="Marianne" w:cs="Marianne"/>
        </w:rPr>
      </w:pPr>
    </w:p>
    <w:p w14:paraId="15E18E86" w14:textId="77777777" w:rsidR="00463371" w:rsidRDefault="00463371">
      <w:pPr>
        <w:pStyle w:val="Titre2"/>
        <w:tabs>
          <w:tab w:val="left" w:pos="851"/>
          <w:tab w:val="left" w:pos="2268"/>
        </w:tabs>
        <w:ind w:left="0" w:firstLine="0"/>
        <w:rPr>
          <w:rFonts w:ascii="Marianne" w:hAnsi="Marianne" w:cs="Marianne"/>
          <w:i/>
          <w:iCs/>
        </w:rPr>
      </w:pPr>
      <w:r>
        <w:rPr>
          <w:rFonts w:ascii="Marianne" w:hAnsi="Marianne" w:cs="Marianne"/>
        </w:rPr>
        <w:t>B1 - Identification et engagement du titulaire ou du groupement titulaire</w:t>
      </w:r>
    </w:p>
    <w:p w14:paraId="09256B46" w14:textId="77777777" w:rsidR="00463371" w:rsidRPr="00D45DDB" w:rsidRDefault="00463371">
      <w:pPr>
        <w:pStyle w:val="fcase1ertab"/>
        <w:tabs>
          <w:tab w:val="left" w:pos="851"/>
        </w:tabs>
        <w:rPr>
          <w:rFonts w:ascii="Marianne" w:hAnsi="Marianne" w:cs="Marianne"/>
          <w:sz w:val="18"/>
          <w:szCs w:val="18"/>
        </w:rPr>
      </w:pPr>
      <w:r w:rsidRPr="00D45DDB">
        <w:rPr>
          <w:rFonts w:ascii="Marianne" w:hAnsi="Marianne" w:cs="Marianne"/>
          <w:i/>
          <w:iCs/>
          <w:sz w:val="18"/>
          <w:szCs w:val="18"/>
        </w:rPr>
        <w:t>(Cocher les cases correspondantes)</w:t>
      </w:r>
    </w:p>
    <w:p w14:paraId="7B90FF91" w14:textId="77777777" w:rsidR="00463371" w:rsidRDefault="00463371">
      <w:pPr>
        <w:tabs>
          <w:tab w:val="left" w:pos="851"/>
        </w:tabs>
        <w:jc w:val="both"/>
        <w:rPr>
          <w:rFonts w:ascii="Marianne" w:hAnsi="Marianne" w:cs="Marianne"/>
        </w:rPr>
      </w:pPr>
    </w:p>
    <w:p w14:paraId="04A96526" w14:textId="77777777" w:rsidR="00463371" w:rsidRDefault="00463371">
      <w:pPr>
        <w:jc w:val="both"/>
        <w:rPr>
          <w:rFonts w:ascii="Marianne" w:hAnsi="Marianne" w:cs="Marianne"/>
        </w:rPr>
      </w:pPr>
      <w:r>
        <w:rPr>
          <w:rFonts w:ascii="Marianne" w:hAnsi="Marianne" w:cs="Marianne"/>
        </w:rPr>
        <w:t>Le signataire :</w:t>
      </w:r>
    </w:p>
    <w:p w14:paraId="719A25DD" w14:textId="77777777" w:rsidR="00463371" w:rsidRDefault="00463371">
      <w:pPr>
        <w:jc w:val="both"/>
        <w:rPr>
          <w:rFonts w:ascii="Marianne" w:hAnsi="Marianne" w:cs="Marianne"/>
        </w:rPr>
      </w:pPr>
    </w:p>
    <w:p w14:paraId="41AB7EEE" w14:textId="77777777" w:rsidR="00463371" w:rsidRDefault="00213839">
      <w:pPr>
        <w:ind w:left="280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85326C">
        <w:fldChar w:fldCharType="separate"/>
      </w:r>
      <w:r>
        <w:fldChar w:fldCharType="end"/>
      </w:r>
      <w:r w:rsidR="00463371">
        <w:rPr>
          <w:rFonts w:ascii="Marianne" w:eastAsia="Arial" w:hAnsi="Marianne" w:cs="Marianne"/>
        </w:rPr>
        <w:tab/>
        <w:t xml:space="preserve">    </w:t>
      </w:r>
      <w:r w:rsidR="00463371">
        <w:rPr>
          <w:rFonts w:ascii="Marianne" w:hAnsi="Marianne" w:cs="Marianne"/>
        </w:rPr>
        <w:t>se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présentant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seul</w:t>
      </w:r>
    </w:p>
    <w:p w14:paraId="6B313CD0" w14:textId="77777777" w:rsidR="00463371" w:rsidRDefault="00213839">
      <w:pPr>
        <w:spacing w:before="113"/>
        <w:ind w:left="280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85326C">
        <w:fldChar w:fldCharType="separate"/>
      </w:r>
      <w:r>
        <w:fldChar w:fldCharType="end"/>
      </w:r>
      <w:r w:rsidR="00463371">
        <w:rPr>
          <w:rFonts w:ascii="Marianne" w:eastAsia="Arial" w:hAnsi="Marianne" w:cs="Marianne"/>
        </w:rPr>
        <w:t xml:space="preserve"> est un g</w:t>
      </w:r>
      <w:r w:rsidR="00463371">
        <w:rPr>
          <w:rFonts w:ascii="Marianne" w:hAnsi="Marianne" w:cs="Marianne"/>
        </w:rPr>
        <w:t>roupement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conjoint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avec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mandataire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solidaire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  <w:b/>
          <w:bCs/>
        </w:rPr>
        <w:t>dont</w:t>
      </w:r>
      <w:r w:rsidR="00463371">
        <w:rPr>
          <w:rFonts w:ascii="Marianne" w:eastAsia="Arial" w:hAnsi="Marianne" w:cs="Marianne"/>
          <w:b/>
          <w:bCs/>
        </w:rPr>
        <w:t xml:space="preserve"> </w:t>
      </w:r>
      <w:r w:rsidR="00463371">
        <w:rPr>
          <w:rFonts w:ascii="Marianne" w:hAnsi="Marianne" w:cs="Marianne"/>
          <w:b/>
          <w:bCs/>
        </w:rPr>
        <w:t>le</w:t>
      </w:r>
      <w:r w:rsidR="00463371">
        <w:rPr>
          <w:rFonts w:ascii="Marianne" w:eastAsia="Arial" w:hAnsi="Marianne" w:cs="Marianne"/>
          <w:b/>
          <w:bCs/>
        </w:rPr>
        <w:t xml:space="preserve"> </w:t>
      </w:r>
      <w:r w:rsidR="00463371">
        <w:rPr>
          <w:rFonts w:ascii="Marianne" w:hAnsi="Marianne" w:cs="Marianne"/>
          <w:b/>
          <w:bCs/>
        </w:rPr>
        <w:t>mandataire</w:t>
      </w:r>
      <w:r w:rsidR="00463371">
        <w:rPr>
          <w:rFonts w:ascii="Marianne" w:eastAsia="Arial" w:hAnsi="Marianne" w:cs="Marianne"/>
          <w:b/>
          <w:bCs/>
        </w:rPr>
        <w:t xml:space="preserve"> </w:t>
      </w:r>
      <w:r w:rsidR="00463371">
        <w:rPr>
          <w:rFonts w:ascii="Marianne" w:hAnsi="Marianne" w:cs="Marianne"/>
          <w:b/>
          <w:bCs/>
        </w:rPr>
        <w:t>est</w:t>
      </w:r>
      <w:r w:rsidR="00463371">
        <w:rPr>
          <w:rFonts w:ascii="Marianne" w:eastAsia="Arial" w:hAnsi="Marianne" w:cs="Marianne"/>
          <w:b/>
          <w:bCs/>
        </w:rPr>
        <w:t xml:space="preserve"> </w:t>
      </w:r>
      <w:r w:rsidR="00463371">
        <w:rPr>
          <w:rFonts w:ascii="Marianne" w:hAnsi="Marianne" w:cs="Marianne"/>
          <w:b/>
          <w:bCs/>
        </w:rPr>
        <w:t>: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........................................</w:t>
      </w:r>
    </w:p>
    <w:p w14:paraId="5AF6D4EC" w14:textId="77777777" w:rsidR="00463371" w:rsidRDefault="00213839">
      <w:pPr>
        <w:spacing w:before="113"/>
        <w:ind w:left="280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85326C">
        <w:fldChar w:fldCharType="separate"/>
      </w:r>
      <w:r>
        <w:fldChar w:fldCharType="end"/>
      </w:r>
      <w:r w:rsidR="00463371">
        <w:rPr>
          <w:rFonts w:ascii="Marianne" w:eastAsia="Arial" w:hAnsi="Marianne" w:cs="Marianne"/>
        </w:rPr>
        <w:t xml:space="preserve"> est un g</w:t>
      </w:r>
      <w:r w:rsidR="00463371">
        <w:rPr>
          <w:rFonts w:ascii="Marianne" w:hAnsi="Marianne" w:cs="Marianne"/>
        </w:rPr>
        <w:t>roupement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conjoint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avec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mandataire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non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solidaire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  <w:b/>
          <w:bCs/>
        </w:rPr>
        <w:t>dont</w:t>
      </w:r>
      <w:r w:rsidR="00463371">
        <w:rPr>
          <w:rFonts w:ascii="Marianne" w:eastAsia="Arial" w:hAnsi="Marianne" w:cs="Marianne"/>
          <w:b/>
          <w:bCs/>
        </w:rPr>
        <w:t xml:space="preserve"> </w:t>
      </w:r>
      <w:r w:rsidR="00463371">
        <w:rPr>
          <w:rFonts w:ascii="Marianne" w:hAnsi="Marianne" w:cs="Marianne"/>
          <w:b/>
          <w:bCs/>
        </w:rPr>
        <w:t>le</w:t>
      </w:r>
      <w:r w:rsidR="00463371">
        <w:rPr>
          <w:rFonts w:ascii="Marianne" w:eastAsia="Arial" w:hAnsi="Marianne" w:cs="Marianne"/>
          <w:b/>
          <w:bCs/>
        </w:rPr>
        <w:t xml:space="preserve"> </w:t>
      </w:r>
      <w:r w:rsidR="00463371">
        <w:rPr>
          <w:rFonts w:ascii="Marianne" w:hAnsi="Marianne" w:cs="Marianne"/>
          <w:b/>
          <w:bCs/>
        </w:rPr>
        <w:t>mandataire</w:t>
      </w:r>
      <w:r w:rsidR="00463371">
        <w:rPr>
          <w:rFonts w:ascii="Marianne" w:eastAsia="Arial" w:hAnsi="Marianne" w:cs="Marianne"/>
          <w:b/>
          <w:bCs/>
        </w:rPr>
        <w:t xml:space="preserve"> </w:t>
      </w:r>
      <w:r w:rsidR="00463371">
        <w:rPr>
          <w:rFonts w:ascii="Marianne" w:hAnsi="Marianne" w:cs="Marianne"/>
          <w:b/>
          <w:bCs/>
        </w:rPr>
        <w:t>est</w:t>
      </w:r>
      <w:r w:rsidR="00463371">
        <w:rPr>
          <w:rFonts w:ascii="Marianne" w:eastAsia="Arial" w:hAnsi="Marianne" w:cs="Marianne"/>
          <w:b/>
          <w:bCs/>
        </w:rPr>
        <w:t xml:space="preserve"> </w:t>
      </w:r>
      <w:r w:rsidR="00463371">
        <w:rPr>
          <w:rFonts w:ascii="Marianne" w:hAnsi="Marianne" w:cs="Marianne"/>
          <w:b/>
          <w:bCs/>
        </w:rPr>
        <w:t>: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.................................</w:t>
      </w:r>
    </w:p>
    <w:p w14:paraId="4A534829" w14:textId="77777777" w:rsidR="00463371" w:rsidRDefault="00213839">
      <w:pPr>
        <w:spacing w:before="113"/>
        <w:ind w:left="280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85326C">
        <w:fldChar w:fldCharType="separate"/>
      </w:r>
      <w:r>
        <w:fldChar w:fldCharType="end"/>
      </w:r>
      <w:r w:rsidR="00463371">
        <w:rPr>
          <w:rFonts w:ascii="Marianne" w:eastAsia="Arial" w:hAnsi="Marianne" w:cs="Marianne"/>
        </w:rPr>
        <w:t xml:space="preserve">   est un g</w:t>
      </w:r>
      <w:r w:rsidR="00463371">
        <w:rPr>
          <w:rFonts w:ascii="Marianne" w:hAnsi="Marianne" w:cs="Marianne"/>
        </w:rPr>
        <w:t>roupement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solidaire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  <w:b/>
          <w:bCs/>
        </w:rPr>
        <w:t>dont</w:t>
      </w:r>
      <w:r w:rsidR="00463371">
        <w:rPr>
          <w:rFonts w:ascii="Marianne" w:eastAsia="Arial" w:hAnsi="Marianne" w:cs="Marianne"/>
          <w:b/>
          <w:bCs/>
        </w:rPr>
        <w:t xml:space="preserve"> </w:t>
      </w:r>
      <w:r w:rsidR="00463371">
        <w:rPr>
          <w:rFonts w:ascii="Marianne" w:hAnsi="Marianne" w:cs="Marianne"/>
          <w:b/>
          <w:bCs/>
        </w:rPr>
        <w:t>le</w:t>
      </w:r>
      <w:r w:rsidR="00463371">
        <w:rPr>
          <w:rFonts w:ascii="Marianne" w:eastAsia="Arial" w:hAnsi="Marianne" w:cs="Marianne"/>
          <w:b/>
          <w:bCs/>
        </w:rPr>
        <w:t xml:space="preserve"> </w:t>
      </w:r>
      <w:r w:rsidR="00463371">
        <w:rPr>
          <w:rFonts w:ascii="Marianne" w:hAnsi="Marianne" w:cs="Marianne"/>
          <w:b/>
          <w:bCs/>
        </w:rPr>
        <w:t>mandataire</w:t>
      </w:r>
      <w:r w:rsidR="00463371">
        <w:rPr>
          <w:rFonts w:ascii="Marianne" w:eastAsia="Arial" w:hAnsi="Marianne" w:cs="Marianne"/>
          <w:b/>
          <w:bCs/>
        </w:rPr>
        <w:t xml:space="preserve"> </w:t>
      </w:r>
      <w:r w:rsidR="00463371">
        <w:rPr>
          <w:rFonts w:ascii="Marianne" w:hAnsi="Marianne" w:cs="Marianne"/>
          <w:b/>
          <w:bCs/>
        </w:rPr>
        <w:t>est</w:t>
      </w:r>
      <w:r w:rsidR="00463371">
        <w:rPr>
          <w:rFonts w:ascii="Marianne" w:eastAsia="Arial" w:hAnsi="Marianne" w:cs="Marianne"/>
          <w:b/>
          <w:bCs/>
        </w:rPr>
        <w:t xml:space="preserve"> </w:t>
      </w:r>
      <w:r w:rsidR="00463371">
        <w:rPr>
          <w:rFonts w:ascii="Marianne" w:hAnsi="Marianne" w:cs="Marianne"/>
          <w:b/>
          <w:bCs/>
        </w:rPr>
        <w:t>:</w:t>
      </w:r>
      <w:r w:rsidR="00463371">
        <w:rPr>
          <w:rFonts w:ascii="Marianne" w:eastAsia="Arial" w:hAnsi="Marianne" w:cs="Marianne"/>
          <w:b/>
          <w:bCs/>
        </w:rPr>
        <w:t xml:space="preserve"> </w:t>
      </w:r>
      <w:r w:rsidR="00463371">
        <w:rPr>
          <w:rFonts w:ascii="Marianne" w:hAnsi="Marianne" w:cs="Marianne"/>
        </w:rPr>
        <w:t>........................................</w:t>
      </w:r>
    </w:p>
    <w:p w14:paraId="78043258" w14:textId="77777777" w:rsidR="00463371" w:rsidRDefault="00213839">
      <w:pPr>
        <w:spacing w:before="113"/>
        <w:ind w:left="280"/>
        <w:jc w:val="both"/>
        <w:rPr>
          <w:rFonts w:ascii="Marianne" w:hAnsi="Marianne" w:cs="Marianne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85326C">
        <w:fldChar w:fldCharType="separate"/>
      </w:r>
      <w:r>
        <w:fldChar w:fldCharType="end"/>
      </w:r>
      <w:r w:rsidR="00463371">
        <w:rPr>
          <w:rFonts w:ascii="Marianne" w:eastAsia="Arial" w:hAnsi="Marianne" w:cs="Marianne"/>
        </w:rPr>
        <w:t xml:space="preserve"> est un g</w:t>
      </w:r>
      <w:r w:rsidR="00463371">
        <w:rPr>
          <w:rFonts w:ascii="Marianne" w:hAnsi="Marianne" w:cs="Marianne"/>
        </w:rPr>
        <w:t>roupement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solidaire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avec prestations individualisées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  <w:b/>
          <w:bCs/>
        </w:rPr>
        <w:t>dont</w:t>
      </w:r>
      <w:r w:rsidR="00463371">
        <w:rPr>
          <w:rFonts w:ascii="Marianne" w:eastAsia="Arial" w:hAnsi="Marianne" w:cs="Marianne"/>
          <w:b/>
          <w:bCs/>
        </w:rPr>
        <w:t xml:space="preserve"> </w:t>
      </w:r>
      <w:r w:rsidR="00463371">
        <w:rPr>
          <w:rFonts w:ascii="Marianne" w:hAnsi="Marianne" w:cs="Marianne"/>
          <w:b/>
          <w:bCs/>
        </w:rPr>
        <w:t>le</w:t>
      </w:r>
      <w:r w:rsidR="00463371">
        <w:rPr>
          <w:rFonts w:ascii="Marianne" w:eastAsia="Arial" w:hAnsi="Marianne" w:cs="Marianne"/>
          <w:b/>
          <w:bCs/>
        </w:rPr>
        <w:t xml:space="preserve"> </w:t>
      </w:r>
      <w:r w:rsidR="00463371">
        <w:rPr>
          <w:rFonts w:ascii="Marianne" w:hAnsi="Marianne" w:cs="Marianne"/>
          <w:b/>
          <w:bCs/>
        </w:rPr>
        <w:t>mandataire</w:t>
      </w:r>
      <w:r w:rsidR="00463371">
        <w:rPr>
          <w:rFonts w:ascii="Marianne" w:eastAsia="Arial" w:hAnsi="Marianne" w:cs="Marianne"/>
          <w:b/>
          <w:bCs/>
        </w:rPr>
        <w:t xml:space="preserve"> </w:t>
      </w:r>
      <w:r w:rsidR="00463371">
        <w:rPr>
          <w:rFonts w:ascii="Marianne" w:hAnsi="Marianne" w:cs="Marianne"/>
          <w:b/>
          <w:bCs/>
        </w:rPr>
        <w:t>est</w:t>
      </w:r>
      <w:r w:rsidR="00463371">
        <w:rPr>
          <w:rFonts w:ascii="Marianne" w:eastAsia="Arial" w:hAnsi="Marianne" w:cs="Marianne"/>
          <w:b/>
          <w:bCs/>
        </w:rPr>
        <w:t xml:space="preserve"> </w:t>
      </w:r>
      <w:r w:rsidR="00463371">
        <w:rPr>
          <w:rFonts w:ascii="Marianne" w:hAnsi="Marianne" w:cs="Marianne"/>
          <w:b/>
          <w:bCs/>
        </w:rPr>
        <w:t>:</w:t>
      </w:r>
      <w:r w:rsidR="00463371">
        <w:rPr>
          <w:rFonts w:ascii="Marianne" w:eastAsia="Arial" w:hAnsi="Marianne" w:cs="Marianne"/>
          <w:b/>
          <w:bCs/>
        </w:rPr>
        <w:t xml:space="preserve"> </w:t>
      </w:r>
      <w:r w:rsidR="00463371">
        <w:rPr>
          <w:rFonts w:ascii="Marianne" w:hAnsi="Marianne" w:cs="Marianne"/>
        </w:rPr>
        <w:t>..........................</w:t>
      </w:r>
    </w:p>
    <w:p w14:paraId="540C57EC" w14:textId="77777777" w:rsidR="00463371" w:rsidRDefault="00463371">
      <w:pPr>
        <w:jc w:val="both"/>
        <w:rPr>
          <w:rFonts w:ascii="Marianne" w:hAnsi="Marianne" w:cs="Marianne"/>
        </w:rPr>
      </w:pPr>
    </w:p>
    <w:tbl>
      <w:tblPr>
        <w:tblW w:w="10334" w:type="dxa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890"/>
        <w:gridCol w:w="6444"/>
      </w:tblGrid>
      <w:tr w:rsidR="00463371" w14:paraId="0E766245" w14:textId="77777777" w:rsidTr="00D45DDB">
        <w:tc>
          <w:tcPr>
            <w:tcW w:w="389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895DF9C" w14:textId="77777777" w:rsidR="00463371" w:rsidRDefault="00463371">
            <w:pPr>
              <w:snapToGrid w:val="0"/>
              <w:jc w:val="both"/>
            </w:pPr>
            <w:r>
              <w:rPr>
                <w:rFonts w:ascii="Marianne" w:hAnsi="Marianne" w:cs="Marianne"/>
              </w:rPr>
              <w:lastRenderedPageBreak/>
              <w:t>Nom</w:t>
            </w:r>
            <w:r>
              <w:rPr>
                <w:rFonts w:ascii="Marianne" w:eastAsia="Arial" w:hAnsi="Marianne" w:cs="Marianne"/>
              </w:rPr>
              <w:t xml:space="preserve"> </w:t>
            </w:r>
            <w:r>
              <w:rPr>
                <w:rFonts w:ascii="Marianne" w:hAnsi="Marianne" w:cs="Marianne"/>
              </w:rPr>
              <w:t>commercial</w:t>
            </w:r>
            <w:r>
              <w:rPr>
                <w:rFonts w:ascii="Marianne" w:eastAsia="Arial" w:hAnsi="Marianne" w:cs="Marianne"/>
              </w:rPr>
              <w:t xml:space="preserve"> </w:t>
            </w:r>
            <w:r>
              <w:rPr>
                <w:rFonts w:ascii="Marianne" w:hAnsi="Marianne" w:cs="Marianne"/>
              </w:rPr>
              <w:t>et</w:t>
            </w:r>
            <w:r>
              <w:rPr>
                <w:rFonts w:ascii="Marianne" w:eastAsia="Arial" w:hAnsi="Marianne" w:cs="Marianne"/>
              </w:rPr>
              <w:t xml:space="preserve"> </w:t>
            </w:r>
            <w:r>
              <w:rPr>
                <w:rFonts w:ascii="Marianne" w:hAnsi="Marianne" w:cs="Marianne"/>
              </w:rPr>
              <w:t>dénomination</w:t>
            </w:r>
            <w:r>
              <w:rPr>
                <w:rFonts w:ascii="Marianne" w:eastAsia="Arial" w:hAnsi="Marianne" w:cs="Marianne"/>
              </w:rPr>
              <w:t xml:space="preserve"> </w:t>
            </w:r>
            <w:r>
              <w:rPr>
                <w:rFonts w:ascii="Marianne" w:hAnsi="Marianne" w:cs="Marianne"/>
              </w:rPr>
              <w:t>sociale</w:t>
            </w:r>
          </w:p>
        </w:tc>
        <w:tc>
          <w:tcPr>
            <w:tcW w:w="6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8B04C93" w14:textId="77777777" w:rsidR="00463371" w:rsidRDefault="00463371">
            <w:pPr>
              <w:snapToGrid w:val="0"/>
              <w:jc w:val="both"/>
              <w:rPr>
                <w:rFonts w:ascii="Marianne" w:hAnsi="Marianne" w:cs="Marianne"/>
              </w:rPr>
            </w:pPr>
          </w:p>
        </w:tc>
      </w:tr>
      <w:tr w:rsidR="00463371" w14:paraId="2F1F54E4" w14:textId="77777777" w:rsidTr="00D45DDB">
        <w:tc>
          <w:tcPr>
            <w:tcW w:w="38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EA4B3C0" w14:textId="77777777" w:rsidR="00463371" w:rsidRDefault="00463371">
            <w:pPr>
              <w:snapToGrid w:val="0"/>
              <w:jc w:val="both"/>
            </w:pPr>
            <w:r>
              <w:rPr>
                <w:rFonts w:ascii="Marianne" w:hAnsi="Marianne" w:cs="Marianne"/>
              </w:rPr>
              <w:t>Adresse</w:t>
            </w:r>
            <w:r>
              <w:rPr>
                <w:rFonts w:ascii="Marianne" w:eastAsia="Arial" w:hAnsi="Marianne" w:cs="Marianne"/>
              </w:rPr>
              <w:t xml:space="preserve"> </w:t>
            </w:r>
            <w:r>
              <w:rPr>
                <w:rFonts w:ascii="Marianne" w:hAnsi="Marianne" w:cs="Marianne"/>
              </w:rPr>
              <w:t>de</w:t>
            </w:r>
            <w:r>
              <w:rPr>
                <w:rFonts w:ascii="Marianne" w:eastAsia="Arial" w:hAnsi="Marianne" w:cs="Marianne"/>
              </w:rPr>
              <w:t xml:space="preserve"> </w:t>
            </w:r>
            <w:r>
              <w:rPr>
                <w:rFonts w:ascii="Marianne" w:hAnsi="Marianne" w:cs="Marianne"/>
              </w:rPr>
              <w:t>l'établissement</w:t>
            </w:r>
          </w:p>
        </w:tc>
        <w:tc>
          <w:tcPr>
            <w:tcW w:w="64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F90BFEA" w14:textId="77777777" w:rsidR="00463371" w:rsidRDefault="00463371">
            <w:pPr>
              <w:snapToGrid w:val="0"/>
              <w:jc w:val="both"/>
              <w:rPr>
                <w:rFonts w:ascii="Marianne" w:hAnsi="Marianne" w:cs="Marianne"/>
              </w:rPr>
            </w:pPr>
          </w:p>
        </w:tc>
      </w:tr>
      <w:tr w:rsidR="00463371" w14:paraId="427BBBE6" w14:textId="77777777" w:rsidTr="00D45DDB">
        <w:tc>
          <w:tcPr>
            <w:tcW w:w="38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0088358" w14:textId="77777777" w:rsidR="00463371" w:rsidRDefault="00463371">
            <w:pPr>
              <w:snapToGrid w:val="0"/>
              <w:jc w:val="both"/>
            </w:pPr>
            <w:r>
              <w:rPr>
                <w:rFonts w:ascii="Marianne" w:hAnsi="Marianne" w:cs="Marianne"/>
              </w:rPr>
              <w:t>Adresse</w:t>
            </w:r>
            <w:r>
              <w:rPr>
                <w:rFonts w:ascii="Marianne" w:eastAsia="Arial" w:hAnsi="Marianne" w:cs="Marianne"/>
              </w:rPr>
              <w:t xml:space="preserve"> </w:t>
            </w:r>
            <w:r>
              <w:rPr>
                <w:rFonts w:ascii="Marianne" w:hAnsi="Marianne" w:cs="Marianne"/>
              </w:rPr>
              <w:t>électronique</w:t>
            </w:r>
          </w:p>
        </w:tc>
        <w:tc>
          <w:tcPr>
            <w:tcW w:w="64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1A3C2FA" w14:textId="77777777" w:rsidR="00463371" w:rsidRDefault="00463371">
            <w:pPr>
              <w:snapToGrid w:val="0"/>
              <w:jc w:val="both"/>
              <w:rPr>
                <w:rFonts w:ascii="Marianne" w:hAnsi="Marianne" w:cs="Marianne"/>
              </w:rPr>
            </w:pPr>
          </w:p>
        </w:tc>
      </w:tr>
      <w:tr w:rsidR="00463371" w14:paraId="447D80F5" w14:textId="77777777" w:rsidTr="00D45DDB">
        <w:tc>
          <w:tcPr>
            <w:tcW w:w="38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FE4408C" w14:textId="77777777" w:rsidR="00463371" w:rsidRDefault="00463371">
            <w:pPr>
              <w:snapToGrid w:val="0"/>
              <w:jc w:val="both"/>
            </w:pPr>
            <w:r>
              <w:rPr>
                <w:rFonts w:ascii="Marianne" w:hAnsi="Marianne" w:cs="Marianne"/>
              </w:rPr>
              <w:t>Téléphone</w:t>
            </w:r>
          </w:p>
        </w:tc>
        <w:tc>
          <w:tcPr>
            <w:tcW w:w="64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28CF41C" w14:textId="77777777" w:rsidR="00463371" w:rsidRDefault="00463371">
            <w:pPr>
              <w:snapToGrid w:val="0"/>
              <w:jc w:val="both"/>
              <w:rPr>
                <w:rFonts w:ascii="Marianne" w:hAnsi="Marianne" w:cs="Marianne"/>
              </w:rPr>
            </w:pPr>
          </w:p>
        </w:tc>
      </w:tr>
      <w:tr w:rsidR="00463371" w14:paraId="7D684451" w14:textId="77777777" w:rsidTr="00D45DDB">
        <w:tc>
          <w:tcPr>
            <w:tcW w:w="38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DC905FB" w14:textId="77777777" w:rsidR="00463371" w:rsidRDefault="00463371">
            <w:pPr>
              <w:snapToGrid w:val="0"/>
              <w:jc w:val="both"/>
            </w:pPr>
            <w:r>
              <w:rPr>
                <w:rFonts w:ascii="Marianne" w:hAnsi="Marianne" w:cs="Marianne"/>
              </w:rPr>
              <w:t>Numéro</w:t>
            </w:r>
            <w:r>
              <w:rPr>
                <w:rFonts w:ascii="Marianne" w:eastAsia="Arial" w:hAnsi="Marianne" w:cs="Marianne"/>
              </w:rPr>
              <w:t xml:space="preserve"> </w:t>
            </w:r>
            <w:r>
              <w:rPr>
                <w:rFonts w:ascii="Marianne" w:hAnsi="Marianne" w:cs="Marianne"/>
              </w:rPr>
              <w:t>SIRET</w:t>
            </w:r>
          </w:p>
        </w:tc>
        <w:tc>
          <w:tcPr>
            <w:tcW w:w="64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3F732E5" w14:textId="77777777" w:rsidR="00463371" w:rsidRDefault="00463371">
            <w:pPr>
              <w:snapToGrid w:val="0"/>
              <w:jc w:val="both"/>
              <w:rPr>
                <w:rFonts w:ascii="Marianne" w:hAnsi="Marianne" w:cs="Marianne"/>
              </w:rPr>
            </w:pPr>
          </w:p>
        </w:tc>
      </w:tr>
      <w:tr w:rsidR="00463371" w14:paraId="1E5791B2" w14:textId="77777777" w:rsidTr="00D45DDB">
        <w:tc>
          <w:tcPr>
            <w:tcW w:w="38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411E26B" w14:textId="77777777" w:rsidR="00463371" w:rsidRDefault="00463371">
            <w:pPr>
              <w:snapToGrid w:val="0"/>
              <w:jc w:val="both"/>
            </w:pPr>
            <w:r>
              <w:rPr>
                <w:rFonts w:ascii="Marianne" w:hAnsi="Marianne" w:cs="Marianne"/>
              </w:rPr>
              <w:t>Catégorie</w:t>
            </w:r>
            <w:r>
              <w:rPr>
                <w:rFonts w:ascii="Marianne" w:eastAsia="Arial" w:hAnsi="Marianne" w:cs="Marianne"/>
              </w:rPr>
              <w:t xml:space="preserve"> </w:t>
            </w:r>
            <w:r>
              <w:rPr>
                <w:rFonts w:ascii="Marianne" w:hAnsi="Marianne" w:cs="Marianne"/>
              </w:rPr>
              <w:t>d'entreprise</w:t>
            </w:r>
            <w:r>
              <w:rPr>
                <w:rFonts w:ascii="Marianne" w:eastAsia="Arial" w:hAnsi="Marianne" w:cs="Marianne"/>
              </w:rPr>
              <w:t xml:space="preserve"> </w:t>
            </w:r>
            <w:r>
              <w:rPr>
                <w:rFonts w:ascii="Marianne" w:hAnsi="Marianne" w:cs="Marianne"/>
              </w:rPr>
              <w:t>*</w:t>
            </w:r>
          </w:p>
        </w:tc>
        <w:tc>
          <w:tcPr>
            <w:tcW w:w="64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D27FA9C" w14:textId="77777777" w:rsidR="00463371" w:rsidRDefault="00213839">
            <w:pPr>
              <w:snapToGrid w:val="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5326C">
              <w:fldChar w:fldCharType="separate"/>
            </w:r>
            <w:r>
              <w:fldChar w:fldCharType="end"/>
            </w:r>
            <w:r w:rsidR="00463371">
              <w:rPr>
                <w:rFonts w:ascii="Marianne" w:eastAsia="Arial" w:hAnsi="Marianne" w:cs="Marianne"/>
              </w:rPr>
              <w:t xml:space="preserve"> </w:t>
            </w:r>
            <w:r w:rsidR="00463371">
              <w:rPr>
                <w:rFonts w:ascii="Marianne" w:hAnsi="Marianne" w:cs="Marianne"/>
              </w:rPr>
              <w:t>Microentreprise</w:t>
            </w:r>
            <w:r w:rsidR="00463371">
              <w:rPr>
                <w:rFonts w:ascii="Marianne" w:eastAsia="Arial" w:hAnsi="Marianne" w:cs="Marianne"/>
              </w:rPr>
              <w:t xml:space="preserve"> </w:t>
            </w:r>
            <w:r w:rsidR="00463371">
              <w:rPr>
                <w:rFonts w:ascii="Marianne" w:hAnsi="Marianne" w:cs="Marianne"/>
              </w:rPr>
              <w:t>*</w:t>
            </w:r>
          </w:p>
          <w:p w14:paraId="61C62769" w14:textId="77777777" w:rsidR="00463371" w:rsidRDefault="00213839">
            <w:pPr>
              <w:snapToGrid w:val="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5326C">
              <w:fldChar w:fldCharType="separate"/>
            </w:r>
            <w:r>
              <w:fldChar w:fldCharType="end"/>
            </w:r>
            <w:r w:rsidR="00463371">
              <w:rPr>
                <w:rFonts w:ascii="Marianne" w:eastAsia="Arial" w:hAnsi="Marianne" w:cs="Marianne"/>
              </w:rPr>
              <w:t xml:space="preserve"> </w:t>
            </w:r>
            <w:r w:rsidR="00463371">
              <w:rPr>
                <w:rFonts w:ascii="Marianne" w:hAnsi="Marianne" w:cs="Marianne"/>
              </w:rPr>
              <w:t>PME</w:t>
            </w:r>
            <w:r w:rsidR="00463371">
              <w:rPr>
                <w:rFonts w:ascii="Marianne" w:eastAsia="Arial" w:hAnsi="Marianne" w:cs="Marianne"/>
              </w:rPr>
              <w:t xml:space="preserve"> </w:t>
            </w:r>
            <w:r w:rsidR="00463371">
              <w:rPr>
                <w:rFonts w:ascii="Marianne" w:hAnsi="Marianne" w:cs="Marianne"/>
              </w:rPr>
              <w:t>(Petite</w:t>
            </w:r>
            <w:r w:rsidR="00463371">
              <w:rPr>
                <w:rFonts w:ascii="Marianne" w:eastAsia="Arial" w:hAnsi="Marianne" w:cs="Marianne"/>
              </w:rPr>
              <w:t xml:space="preserve"> </w:t>
            </w:r>
            <w:r w:rsidR="00463371">
              <w:rPr>
                <w:rFonts w:ascii="Marianne" w:hAnsi="Marianne" w:cs="Marianne"/>
              </w:rPr>
              <w:t>et</w:t>
            </w:r>
            <w:r w:rsidR="00463371">
              <w:rPr>
                <w:rFonts w:ascii="Marianne" w:eastAsia="Arial" w:hAnsi="Marianne" w:cs="Marianne"/>
              </w:rPr>
              <w:t xml:space="preserve"> </w:t>
            </w:r>
            <w:r w:rsidR="00463371">
              <w:rPr>
                <w:rFonts w:ascii="Marianne" w:hAnsi="Marianne" w:cs="Marianne"/>
              </w:rPr>
              <w:t>Moyenne</w:t>
            </w:r>
            <w:r w:rsidR="00463371">
              <w:rPr>
                <w:rFonts w:ascii="Marianne" w:eastAsia="Arial" w:hAnsi="Marianne" w:cs="Marianne"/>
              </w:rPr>
              <w:t xml:space="preserve"> </w:t>
            </w:r>
            <w:r w:rsidR="00463371">
              <w:rPr>
                <w:rFonts w:ascii="Marianne" w:hAnsi="Marianne" w:cs="Marianne"/>
              </w:rPr>
              <w:t>Entreprise)</w:t>
            </w:r>
            <w:r w:rsidR="00463371">
              <w:rPr>
                <w:rFonts w:ascii="Marianne" w:eastAsia="Arial" w:hAnsi="Marianne" w:cs="Marianne"/>
              </w:rPr>
              <w:t xml:space="preserve"> </w:t>
            </w:r>
            <w:r w:rsidR="00463371">
              <w:rPr>
                <w:rFonts w:ascii="Marianne" w:hAnsi="Marianne" w:cs="Marianne"/>
              </w:rPr>
              <w:t>*</w:t>
            </w:r>
          </w:p>
          <w:p w14:paraId="09E2C0D6" w14:textId="77777777" w:rsidR="00463371" w:rsidRDefault="00213839">
            <w:pPr>
              <w:snapToGrid w:val="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5326C">
              <w:fldChar w:fldCharType="separate"/>
            </w:r>
            <w:r>
              <w:fldChar w:fldCharType="end"/>
            </w:r>
            <w:r w:rsidR="00463371">
              <w:rPr>
                <w:rFonts w:ascii="Marianne" w:eastAsia="Arial" w:hAnsi="Marianne" w:cs="Marianne"/>
              </w:rPr>
              <w:t xml:space="preserve"> </w:t>
            </w:r>
            <w:r w:rsidR="00463371">
              <w:rPr>
                <w:rFonts w:ascii="Marianne" w:hAnsi="Marianne" w:cs="Marianne"/>
              </w:rPr>
              <w:t>ETI</w:t>
            </w:r>
            <w:r w:rsidR="00463371">
              <w:rPr>
                <w:rFonts w:ascii="Marianne" w:eastAsia="Arial" w:hAnsi="Marianne" w:cs="Marianne"/>
              </w:rPr>
              <w:t xml:space="preserve"> </w:t>
            </w:r>
            <w:r w:rsidR="00463371">
              <w:rPr>
                <w:rFonts w:ascii="Marianne" w:hAnsi="Marianne" w:cs="Marianne"/>
              </w:rPr>
              <w:t>(Entreprises</w:t>
            </w:r>
            <w:r w:rsidR="00463371">
              <w:rPr>
                <w:rFonts w:ascii="Marianne" w:eastAsia="Arial" w:hAnsi="Marianne" w:cs="Marianne"/>
              </w:rPr>
              <w:t xml:space="preserve"> </w:t>
            </w:r>
            <w:r w:rsidR="00463371">
              <w:rPr>
                <w:rFonts w:ascii="Marianne" w:hAnsi="Marianne" w:cs="Marianne"/>
              </w:rPr>
              <w:t>de</w:t>
            </w:r>
            <w:r w:rsidR="00463371">
              <w:rPr>
                <w:rFonts w:ascii="Marianne" w:eastAsia="Arial" w:hAnsi="Marianne" w:cs="Marianne"/>
              </w:rPr>
              <w:t xml:space="preserve"> </w:t>
            </w:r>
            <w:r w:rsidR="00463371">
              <w:rPr>
                <w:rFonts w:ascii="Marianne" w:hAnsi="Marianne" w:cs="Marianne"/>
              </w:rPr>
              <w:t>Taille</w:t>
            </w:r>
            <w:r w:rsidR="00463371">
              <w:rPr>
                <w:rFonts w:ascii="Marianne" w:eastAsia="Arial" w:hAnsi="Marianne" w:cs="Marianne"/>
              </w:rPr>
              <w:t xml:space="preserve"> </w:t>
            </w:r>
            <w:r w:rsidR="00463371">
              <w:rPr>
                <w:rFonts w:ascii="Marianne" w:hAnsi="Marianne" w:cs="Marianne"/>
              </w:rPr>
              <w:t>Intermédiaire</w:t>
            </w:r>
            <w:r w:rsidR="00463371">
              <w:rPr>
                <w:rFonts w:ascii="Marianne" w:eastAsia="Arial" w:hAnsi="Marianne" w:cs="Marianne"/>
              </w:rPr>
              <w:t xml:space="preserve"> </w:t>
            </w:r>
            <w:r w:rsidR="00463371">
              <w:rPr>
                <w:rFonts w:ascii="Marianne" w:hAnsi="Marianne" w:cs="Marianne"/>
              </w:rPr>
              <w:t>(ETI)</w:t>
            </w:r>
            <w:r w:rsidR="00463371">
              <w:rPr>
                <w:rFonts w:ascii="Marianne" w:eastAsia="Arial" w:hAnsi="Marianne" w:cs="Marianne"/>
              </w:rPr>
              <w:t xml:space="preserve"> </w:t>
            </w:r>
            <w:r w:rsidR="00463371">
              <w:rPr>
                <w:rFonts w:ascii="Marianne" w:hAnsi="Marianne" w:cs="Marianne"/>
              </w:rPr>
              <w:t>*</w:t>
            </w:r>
          </w:p>
          <w:p w14:paraId="5B0C957A" w14:textId="77777777" w:rsidR="00463371" w:rsidRDefault="00213839">
            <w:pPr>
              <w:snapToGrid w:val="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5326C">
              <w:fldChar w:fldCharType="separate"/>
            </w:r>
            <w:r>
              <w:fldChar w:fldCharType="end"/>
            </w:r>
            <w:r w:rsidR="00463371">
              <w:rPr>
                <w:rFonts w:ascii="Marianne" w:eastAsia="Arial" w:hAnsi="Marianne" w:cs="Marianne"/>
              </w:rPr>
              <w:t xml:space="preserve"> </w:t>
            </w:r>
            <w:r w:rsidR="00463371">
              <w:rPr>
                <w:rFonts w:ascii="Marianne" w:hAnsi="Marianne" w:cs="Marianne"/>
              </w:rPr>
              <w:t>GE</w:t>
            </w:r>
            <w:r w:rsidR="00463371">
              <w:rPr>
                <w:rFonts w:ascii="Marianne" w:eastAsia="Arial" w:hAnsi="Marianne" w:cs="Marianne"/>
              </w:rPr>
              <w:t xml:space="preserve"> </w:t>
            </w:r>
            <w:r w:rsidR="00463371">
              <w:rPr>
                <w:rFonts w:ascii="Marianne" w:hAnsi="Marianne" w:cs="Marianne"/>
              </w:rPr>
              <w:t>(Grande</w:t>
            </w:r>
            <w:r w:rsidR="00463371">
              <w:rPr>
                <w:rFonts w:ascii="Marianne" w:eastAsia="Arial" w:hAnsi="Marianne" w:cs="Marianne"/>
              </w:rPr>
              <w:t xml:space="preserve"> </w:t>
            </w:r>
            <w:r w:rsidR="00463371">
              <w:rPr>
                <w:rFonts w:ascii="Marianne" w:hAnsi="Marianne" w:cs="Marianne"/>
              </w:rPr>
              <w:t>Entreprise)</w:t>
            </w:r>
            <w:r w:rsidR="00463371">
              <w:rPr>
                <w:rFonts w:ascii="Marianne" w:eastAsia="Arial" w:hAnsi="Marianne" w:cs="Marianne"/>
              </w:rPr>
              <w:t xml:space="preserve"> </w:t>
            </w:r>
            <w:r w:rsidR="00463371">
              <w:rPr>
                <w:rFonts w:ascii="Marianne" w:hAnsi="Marianne" w:cs="Marianne"/>
              </w:rPr>
              <w:t>*</w:t>
            </w:r>
          </w:p>
          <w:p w14:paraId="0CCF4AF5" w14:textId="77777777" w:rsidR="00463371" w:rsidRDefault="00213839">
            <w:pPr>
              <w:snapToGrid w:val="0"/>
              <w:jc w:val="center"/>
              <w:rPr>
                <w:rFonts w:ascii="Marianne" w:hAnsi="Marianne" w:cs="Marianne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5326C">
              <w:fldChar w:fldCharType="separate"/>
            </w:r>
            <w:r>
              <w:fldChar w:fldCharType="end"/>
            </w:r>
            <w:r w:rsidR="00463371">
              <w:rPr>
                <w:rFonts w:ascii="Marianne" w:eastAsia="Arial" w:hAnsi="Marianne" w:cs="Marianne"/>
              </w:rPr>
              <w:t xml:space="preserve"> </w:t>
            </w:r>
            <w:r w:rsidR="00463371">
              <w:rPr>
                <w:rFonts w:ascii="Marianne" w:hAnsi="Marianne" w:cs="Marianne"/>
              </w:rPr>
              <w:t>Autre</w:t>
            </w:r>
            <w:r w:rsidR="00463371">
              <w:rPr>
                <w:rFonts w:ascii="Marianne" w:eastAsia="Arial" w:hAnsi="Marianne" w:cs="Marianne"/>
              </w:rPr>
              <w:t xml:space="preserve"> </w:t>
            </w:r>
            <w:r w:rsidR="00463371">
              <w:rPr>
                <w:rFonts w:ascii="Marianne" w:hAnsi="Marianne" w:cs="Marianne"/>
              </w:rPr>
              <w:t>(à</w:t>
            </w:r>
            <w:r w:rsidR="00463371">
              <w:rPr>
                <w:rFonts w:ascii="Marianne" w:eastAsia="Arial" w:hAnsi="Marianne" w:cs="Marianne"/>
              </w:rPr>
              <w:t xml:space="preserve"> </w:t>
            </w:r>
            <w:r w:rsidR="00463371">
              <w:rPr>
                <w:rFonts w:ascii="Marianne" w:hAnsi="Marianne" w:cs="Marianne"/>
              </w:rPr>
              <w:t>préciser)</w:t>
            </w:r>
            <w:r w:rsidR="00463371">
              <w:rPr>
                <w:rFonts w:ascii="Marianne" w:eastAsia="Arial" w:hAnsi="Marianne" w:cs="Marianne"/>
              </w:rPr>
              <w:t xml:space="preserve"> </w:t>
            </w:r>
            <w:r w:rsidR="00463371">
              <w:rPr>
                <w:rFonts w:ascii="Marianne" w:hAnsi="Marianne" w:cs="Marianne"/>
              </w:rPr>
              <w:t>:</w:t>
            </w:r>
            <w:r w:rsidR="00463371">
              <w:rPr>
                <w:rFonts w:ascii="Marianne" w:eastAsia="Arial" w:hAnsi="Marianne" w:cs="Marianne"/>
              </w:rPr>
              <w:t xml:space="preserve"> </w:t>
            </w:r>
            <w:r w:rsidR="00463371">
              <w:rPr>
                <w:rFonts w:ascii="Marianne" w:hAnsi="Marianne" w:cs="Marianne"/>
              </w:rPr>
              <w:t>..................................................</w:t>
            </w:r>
          </w:p>
          <w:p w14:paraId="077B401F" w14:textId="77777777" w:rsidR="00463371" w:rsidRDefault="00463371">
            <w:pPr>
              <w:snapToGrid w:val="0"/>
              <w:jc w:val="center"/>
            </w:pPr>
            <w:r>
              <w:rPr>
                <w:rFonts w:ascii="Marianne" w:hAnsi="Marianne" w:cs="Marianne"/>
              </w:rPr>
              <w:t>(SCOP,</w:t>
            </w:r>
            <w:r>
              <w:rPr>
                <w:rFonts w:ascii="Marianne" w:eastAsia="Arial" w:hAnsi="Marianne" w:cs="Marianne"/>
              </w:rPr>
              <w:t xml:space="preserve"> </w:t>
            </w:r>
            <w:r>
              <w:rPr>
                <w:rFonts w:ascii="Marianne" w:hAnsi="Marianne" w:cs="Marianne"/>
              </w:rPr>
              <w:t>Artisan,</w:t>
            </w:r>
            <w:r>
              <w:rPr>
                <w:rFonts w:ascii="Marianne" w:eastAsia="Arial" w:hAnsi="Marianne" w:cs="Marianne"/>
              </w:rPr>
              <w:t xml:space="preserve"> </w:t>
            </w:r>
            <w:r>
              <w:rPr>
                <w:rFonts w:ascii="Marianne" w:hAnsi="Marianne" w:cs="Marianne"/>
              </w:rPr>
              <w:t>Profession</w:t>
            </w:r>
            <w:r>
              <w:rPr>
                <w:rFonts w:ascii="Marianne" w:eastAsia="Arial" w:hAnsi="Marianne" w:cs="Marianne"/>
              </w:rPr>
              <w:t xml:space="preserve"> </w:t>
            </w:r>
            <w:r>
              <w:rPr>
                <w:rFonts w:ascii="Marianne" w:hAnsi="Marianne" w:cs="Marianne"/>
              </w:rPr>
              <w:t>libérale,</w:t>
            </w:r>
            <w:r>
              <w:rPr>
                <w:rFonts w:ascii="Marianne" w:eastAsia="Arial" w:hAnsi="Marianne" w:cs="Marianne"/>
              </w:rPr>
              <w:t xml:space="preserve"> </w:t>
            </w:r>
            <w:r>
              <w:rPr>
                <w:rFonts w:ascii="Marianne" w:hAnsi="Marianne" w:cs="Marianne"/>
              </w:rPr>
              <w:t>auto</w:t>
            </w:r>
            <w:r>
              <w:rPr>
                <w:rFonts w:ascii="Marianne" w:eastAsia="Arial" w:hAnsi="Marianne" w:cs="Marianne"/>
              </w:rPr>
              <w:t xml:space="preserve"> </w:t>
            </w:r>
            <w:r>
              <w:rPr>
                <w:rFonts w:ascii="Marianne" w:hAnsi="Marianne" w:cs="Marianne"/>
              </w:rPr>
              <w:t>entrepreneur,</w:t>
            </w:r>
            <w:r>
              <w:rPr>
                <w:rFonts w:ascii="Marianne" w:eastAsia="Arial" w:hAnsi="Marianne" w:cs="Marianne"/>
              </w:rPr>
              <w:t xml:space="preserve"> </w:t>
            </w:r>
            <w:r>
              <w:rPr>
                <w:rFonts w:ascii="Marianne" w:hAnsi="Marianne" w:cs="Marianne"/>
              </w:rPr>
              <w:t>EA,</w:t>
            </w:r>
            <w:r>
              <w:rPr>
                <w:rFonts w:ascii="Marianne" w:eastAsia="Arial" w:hAnsi="Marianne" w:cs="Marianne"/>
              </w:rPr>
              <w:t xml:space="preserve"> </w:t>
            </w:r>
            <w:r>
              <w:rPr>
                <w:rFonts w:ascii="Marianne" w:hAnsi="Marianne" w:cs="Marianne"/>
              </w:rPr>
              <w:t>ESAT...)</w:t>
            </w:r>
          </w:p>
        </w:tc>
      </w:tr>
    </w:tbl>
    <w:p w14:paraId="207D287E" w14:textId="77777777" w:rsidR="00463371" w:rsidRDefault="00463371">
      <w:pPr>
        <w:jc w:val="both"/>
        <w:rPr>
          <w:rFonts w:ascii="Marianne" w:hAnsi="Marianne" w:cs="Marianne"/>
          <w:i/>
          <w:iCs/>
        </w:rPr>
      </w:pPr>
    </w:p>
    <w:p w14:paraId="7C87208B" w14:textId="77777777" w:rsidR="00463371" w:rsidRDefault="00463371">
      <w:pPr>
        <w:pStyle w:val="Corpsdetexte2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right="-2"/>
        <w:rPr>
          <w:rFonts w:ascii="Marianne" w:hAnsi="Marianne" w:cs="Marianne"/>
          <w:sz w:val="20"/>
          <w:szCs w:val="20"/>
        </w:rPr>
      </w:pPr>
      <w:r>
        <w:rPr>
          <w:rFonts w:ascii="Marianne" w:hAnsi="Marianne" w:cs="Marianne"/>
          <w:color w:val="0000FF"/>
          <w:sz w:val="20"/>
          <w:szCs w:val="20"/>
        </w:rPr>
        <w:t>En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cas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de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groupement,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le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tableau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ci-dessus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sera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dupliqué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pour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chacun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des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co-contractants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et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sera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inséré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autant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de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fois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que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nécessaire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après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celui-ci.</w:t>
      </w:r>
    </w:p>
    <w:p w14:paraId="66F86C3B" w14:textId="77777777" w:rsidR="00463371" w:rsidRDefault="00463371">
      <w:pPr>
        <w:jc w:val="both"/>
        <w:rPr>
          <w:rFonts w:ascii="Marianne" w:hAnsi="Marianne" w:cs="Marianne"/>
        </w:rPr>
      </w:pPr>
    </w:p>
    <w:p w14:paraId="635CF776" w14:textId="77777777" w:rsidR="00463371" w:rsidRDefault="00463371">
      <w:pPr>
        <w:jc w:val="both"/>
        <w:rPr>
          <w:rFonts w:ascii="Marianne" w:eastAsia="Calibri" w:hAnsi="Marianne" w:cs="Marianne"/>
          <w:u w:val="single"/>
        </w:rPr>
      </w:pPr>
      <w:r>
        <w:rPr>
          <w:rFonts w:ascii="Marianne" w:hAnsi="Marianne" w:cs="Marianne"/>
        </w:rPr>
        <w:t>*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  <w:u w:val="single"/>
        </w:rPr>
        <w:t>Article</w:t>
      </w:r>
      <w:r>
        <w:rPr>
          <w:rFonts w:ascii="Marianne" w:eastAsia="Calibri" w:hAnsi="Marianne" w:cs="Marianne"/>
          <w:u w:val="single"/>
        </w:rPr>
        <w:t xml:space="preserve"> </w:t>
      </w:r>
      <w:r>
        <w:rPr>
          <w:rFonts w:ascii="Marianne" w:hAnsi="Marianne" w:cs="Marianne"/>
          <w:u w:val="single"/>
        </w:rPr>
        <w:t>3</w:t>
      </w:r>
      <w:r>
        <w:rPr>
          <w:rFonts w:ascii="Marianne" w:eastAsia="Calibri" w:hAnsi="Marianne" w:cs="Marianne"/>
          <w:u w:val="single"/>
        </w:rPr>
        <w:t xml:space="preserve"> </w:t>
      </w:r>
      <w:r>
        <w:rPr>
          <w:rFonts w:ascii="Marianne" w:hAnsi="Marianne" w:cs="Marianne"/>
          <w:u w:val="single"/>
        </w:rPr>
        <w:t>du</w:t>
      </w:r>
      <w:r>
        <w:rPr>
          <w:rFonts w:ascii="Marianne" w:eastAsia="Calibri" w:hAnsi="Marianne" w:cs="Marianne"/>
          <w:u w:val="single"/>
        </w:rPr>
        <w:t xml:space="preserve"> </w:t>
      </w:r>
      <w:r>
        <w:rPr>
          <w:rFonts w:ascii="Marianne" w:hAnsi="Marianne" w:cs="Marianne"/>
          <w:u w:val="single"/>
        </w:rPr>
        <w:t>d</w:t>
      </w:r>
      <w:r>
        <w:rPr>
          <w:rStyle w:val="lev"/>
          <w:rFonts w:ascii="Marianne" w:hAnsi="Marianne" w:cs="Marianne"/>
          <w:b w:val="0"/>
          <w:bCs w:val="0"/>
          <w:u w:val="single"/>
        </w:rPr>
        <w:t>écret</w:t>
      </w:r>
      <w:r>
        <w:rPr>
          <w:rStyle w:val="lev"/>
          <w:rFonts w:ascii="Marianne" w:eastAsia="Calibri" w:hAnsi="Marianne" w:cs="Marianne"/>
          <w:u w:val="single"/>
        </w:rPr>
        <w:t xml:space="preserve"> </w:t>
      </w:r>
      <w:r>
        <w:rPr>
          <w:rStyle w:val="lev"/>
          <w:rFonts w:ascii="Marianne" w:hAnsi="Marianne" w:cs="Marianne"/>
          <w:u w:val="single"/>
        </w:rPr>
        <w:t>n°</w:t>
      </w:r>
      <w:r>
        <w:rPr>
          <w:rStyle w:val="lev"/>
          <w:rFonts w:ascii="Marianne" w:eastAsia="Calibri" w:hAnsi="Marianne" w:cs="Marianne"/>
          <w:u w:val="single"/>
        </w:rPr>
        <w:t xml:space="preserve"> </w:t>
      </w:r>
      <w:r>
        <w:rPr>
          <w:rStyle w:val="lev"/>
          <w:rFonts w:ascii="Marianne" w:hAnsi="Marianne" w:cs="Marianne"/>
          <w:u w:val="single"/>
        </w:rPr>
        <w:t>2008-1354</w:t>
      </w:r>
      <w:r>
        <w:rPr>
          <w:rStyle w:val="lev"/>
          <w:rFonts w:ascii="Marianne" w:eastAsia="Calibri" w:hAnsi="Marianne" w:cs="Marianne"/>
          <w:u w:val="single"/>
        </w:rPr>
        <w:t xml:space="preserve"> </w:t>
      </w:r>
      <w:r>
        <w:rPr>
          <w:rStyle w:val="lev"/>
          <w:rFonts w:ascii="Marianne" w:hAnsi="Marianne" w:cs="Marianne"/>
          <w:u w:val="single"/>
        </w:rPr>
        <w:t>du</w:t>
      </w:r>
      <w:r>
        <w:rPr>
          <w:rStyle w:val="lev"/>
          <w:rFonts w:ascii="Marianne" w:eastAsia="Calibri" w:hAnsi="Marianne" w:cs="Marianne"/>
          <w:u w:val="single"/>
        </w:rPr>
        <w:t xml:space="preserve"> </w:t>
      </w:r>
      <w:r>
        <w:rPr>
          <w:rStyle w:val="lev"/>
          <w:rFonts w:ascii="Marianne" w:hAnsi="Marianne" w:cs="Marianne"/>
          <w:u w:val="single"/>
        </w:rPr>
        <w:t>18</w:t>
      </w:r>
      <w:r>
        <w:rPr>
          <w:rStyle w:val="lev"/>
          <w:rFonts w:ascii="Marianne" w:eastAsia="Calibri" w:hAnsi="Marianne" w:cs="Marianne"/>
          <w:u w:val="single"/>
        </w:rPr>
        <w:t xml:space="preserve"> </w:t>
      </w:r>
      <w:r>
        <w:rPr>
          <w:rStyle w:val="lev"/>
          <w:rFonts w:ascii="Marianne" w:hAnsi="Marianne" w:cs="Marianne"/>
          <w:u w:val="single"/>
        </w:rPr>
        <w:t>décembre</w:t>
      </w:r>
      <w:r>
        <w:rPr>
          <w:rStyle w:val="lev"/>
          <w:rFonts w:ascii="Marianne" w:eastAsia="Calibri" w:hAnsi="Marianne" w:cs="Marianne"/>
          <w:u w:val="single"/>
        </w:rPr>
        <w:t xml:space="preserve"> </w:t>
      </w:r>
      <w:r>
        <w:rPr>
          <w:rStyle w:val="lev"/>
          <w:rFonts w:ascii="Marianne" w:hAnsi="Marianne" w:cs="Marianne"/>
          <w:u w:val="single"/>
        </w:rPr>
        <w:t>2008</w:t>
      </w:r>
      <w:r>
        <w:rPr>
          <w:rStyle w:val="lev"/>
          <w:rFonts w:ascii="Marianne" w:eastAsia="Calibri" w:hAnsi="Marianne" w:cs="Marianne"/>
          <w:u w:val="single"/>
        </w:rPr>
        <w:t xml:space="preserve"> </w:t>
      </w:r>
      <w:r>
        <w:rPr>
          <w:rStyle w:val="lev"/>
          <w:rFonts w:ascii="Marianne" w:hAnsi="Marianne" w:cs="Marianne"/>
          <w:u w:val="single"/>
        </w:rPr>
        <w:t>relatif</w:t>
      </w:r>
      <w:r>
        <w:rPr>
          <w:rStyle w:val="lev"/>
          <w:rFonts w:ascii="Marianne" w:eastAsia="Calibri" w:hAnsi="Marianne" w:cs="Marianne"/>
          <w:u w:val="single"/>
        </w:rPr>
        <w:t xml:space="preserve"> </w:t>
      </w:r>
      <w:r>
        <w:rPr>
          <w:rStyle w:val="lev"/>
          <w:rFonts w:ascii="Marianne" w:hAnsi="Marianne" w:cs="Marianne"/>
          <w:u w:val="single"/>
        </w:rPr>
        <w:t>aux</w:t>
      </w:r>
      <w:r>
        <w:rPr>
          <w:rStyle w:val="lev"/>
          <w:rFonts w:ascii="Marianne" w:eastAsia="Calibri" w:hAnsi="Marianne" w:cs="Marianne"/>
          <w:u w:val="single"/>
        </w:rPr>
        <w:t xml:space="preserve"> </w:t>
      </w:r>
      <w:r>
        <w:rPr>
          <w:rStyle w:val="lev"/>
          <w:rFonts w:ascii="Marianne" w:hAnsi="Marianne" w:cs="Marianne"/>
          <w:u w:val="single"/>
        </w:rPr>
        <w:t>critères</w:t>
      </w:r>
      <w:r>
        <w:rPr>
          <w:rStyle w:val="lev"/>
          <w:rFonts w:ascii="Marianne" w:eastAsia="Calibri" w:hAnsi="Marianne" w:cs="Marianne"/>
          <w:u w:val="single"/>
        </w:rPr>
        <w:t xml:space="preserve"> </w:t>
      </w:r>
      <w:r>
        <w:rPr>
          <w:rStyle w:val="lev"/>
          <w:rFonts w:ascii="Marianne" w:hAnsi="Marianne" w:cs="Marianne"/>
          <w:u w:val="single"/>
        </w:rPr>
        <w:t>permettant</w:t>
      </w:r>
      <w:r>
        <w:rPr>
          <w:rStyle w:val="lev"/>
          <w:rFonts w:ascii="Marianne" w:eastAsia="Calibri" w:hAnsi="Marianne" w:cs="Marianne"/>
          <w:u w:val="single"/>
        </w:rPr>
        <w:t xml:space="preserve"> </w:t>
      </w:r>
      <w:r>
        <w:rPr>
          <w:rStyle w:val="lev"/>
          <w:rFonts w:ascii="Marianne" w:hAnsi="Marianne" w:cs="Marianne"/>
          <w:u w:val="single"/>
        </w:rPr>
        <w:t>de</w:t>
      </w:r>
      <w:r>
        <w:rPr>
          <w:rStyle w:val="lev"/>
          <w:rFonts w:ascii="Marianne" w:eastAsia="Calibri" w:hAnsi="Marianne" w:cs="Marianne"/>
          <w:u w:val="single"/>
        </w:rPr>
        <w:t xml:space="preserve"> </w:t>
      </w:r>
      <w:r>
        <w:rPr>
          <w:rStyle w:val="lev"/>
          <w:rFonts w:ascii="Marianne" w:hAnsi="Marianne" w:cs="Marianne"/>
          <w:u w:val="single"/>
        </w:rPr>
        <w:t>déterminer</w:t>
      </w:r>
      <w:r>
        <w:rPr>
          <w:rStyle w:val="lev"/>
          <w:rFonts w:ascii="Marianne" w:eastAsia="Calibri" w:hAnsi="Marianne" w:cs="Marianne"/>
          <w:u w:val="single"/>
        </w:rPr>
        <w:t xml:space="preserve"> </w:t>
      </w:r>
      <w:r>
        <w:rPr>
          <w:rStyle w:val="lev"/>
          <w:rFonts w:ascii="Marianne" w:hAnsi="Marianne" w:cs="Marianne"/>
          <w:u w:val="single"/>
        </w:rPr>
        <w:t>la</w:t>
      </w:r>
      <w:r>
        <w:rPr>
          <w:rStyle w:val="lev"/>
          <w:rFonts w:ascii="Marianne" w:eastAsia="Calibri" w:hAnsi="Marianne" w:cs="Marianne"/>
          <w:u w:val="single"/>
        </w:rPr>
        <w:t xml:space="preserve"> </w:t>
      </w:r>
      <w:r>
        <w:rPr>
          <w:rStyle w:val="lev"/>
          <w:rFonts w:ascii="Marianne" w:hAnsi="Marianne" w:cs="Marianne"/>
          <w:u w:val="single"/>
        </w:rPr>
        <w:t>catégorie</w:t>
      </w:r>
      <w:r>
        <w:rPr>
          <w:rStyle w:val="lev"/>
          <w:rFonts w:ascii="Marianne" w:eastAsia="Calibri" w:hAnsi="Marianne" w:cs="Marianne"/>
          <w:u w:val="single"/>
        </w:rPr>
        <w:t xml:space="preserve"> </w:t>
      </w:r>
      <w:r>
        <w:rPr>
          <w:rStyle w:val="lev"/>
          <w:rFonts w:ascii="Marianne" w:hAnsi="Marianne" w:cs="Marianne"/>
          <w:u w:val="single"/>
        </w:rPr>
        <w:t>d'appartenance</w:t>
      </w:r>
      <w:r>
        <w:rPr>
          <w:rStyle w:val="lev"/>
          <w:rFonts w:ascii="Marianne" w:eastAsia="Calibri" w:hAnsi="Marianne" w:cs="Marianne"/>
          <w:u w:val="single"/>
        </w:rPr>
        <w:t xml:space="preserve"> </w:t>
      </w:r>
      <w:r>
        <w:rPr>
          <w:rStyle w:val="lev"/>
          <w:rFonts w:ascii="Marianne" w:hAnsi="Marianne" w:cs="Marianne"/>
          <w:u w:val="single"/>
        </w:rPr>
        <w:t>d'une</w:t>
      </w:r>
      <w:r>
        <w:rPr>
          <w:rStyle w:val="lev"/>
          <w:rFonts w:ascii="Marianne" w:eastAsia="Calibri" w:hAnsi="Marianne" w:cs="Marianne"/>
          <w:u w:val="single"/>
        </w:rPr>
        <w:t xml:space="preserve"> </w:t>
      </w:r>
      <w:r>
        <w:rPr>
          <w:rStyle w:val="lev"/>
          <w:rFonts w:ascii="Marianne" w:hAnsi="Marianne" w:cs="Marianne"/>
          <w:u w:val="single"/>
        </w:rPr>
        <w:t>entreprise</w:t>
      </w:r>
      <w:r>
        <w:rPr>
          <w:rStyle w:val="lev"/>
          <w:rFonts w:ascii="Marianne" w:eastAsia="Calibri" w:hAnsi="Marianne" w:cs="Marianne"/>
          <w:u w:val="single"/>
        </w:rPr>
        <w:t xml:space="preserve"> </w:t>
      </w:r>
      <w:r>
        <w:rPr>
          <w:rStyle w:val="lev"/>
          <w:rFonts w:ascii="Marianne" w:hAnsi="Marianne" w:cs="Marianne"/>
          <w:u w:val="single"/>
        </w:rPr>
        <w:t>pour</w:t>
      </w:r>
      <w:r>
        <w:rPr>
          <w:rStyle w:val="lev"/>
          <w:rFonts w:ascii="Marianne" w:eastAsia="Calibri" w:hAnsi="Marianne" w:cs="Marianne"/>
          <w:u w:val="single"/>
        </w:rPr>
        <w:t xml:space="preserve"> </w:t>
      </w:r>
      <w:r>
        <w:rPr>
          <w:rStyle w:val="lev"/>
          <w:rFonts w:ascii="Marianne" w:hAnsi="Marianne" w:cs="Marianne"/>
          <w:u w:val="single"/>
        </w:rPr>
        <w:t>les</w:t>
      </w:r>
      <w:r>
        <w:rPr>
          <w:rStyle w:val="lev"/>
          <w:rFonts w:ascii="Marianne" w:eastAsia="Calibri" w:hAnsi="Marianne" w:cs="Marianne"/>
          <w:u w:val="single"/>
        </w:rPr>
        <w:t xml:space="preserve"> </w:t>
      </w:r>
      <w:r>
        <w:rPr>
          <w:rStyle w:val="lev"/>
          <w:rFonts w:ascii="Marianne" w:hAnsi="Marianne" w:cs="Marianne"/>
          <w:u w:val="single"/>
        </w:rPr>
        <w:t>besoins</w:t>
      </w:r>
      <w:r>
        <w:rPr>
          <w:rStyle w:val="lev"/>
          <w:rFonts w:ascii="Marianne" w:eastAsia="Calibri" w:hAnsi="Marianne" w:cs="Marianne"/>
          <w:u w:val="single"/>
        </w:rPr>
        <w:t xml:space="preserve"> </w:t>
      </w:r>
      <w:r>
        <w:rPr>
          <w:rStyle w:val="lev"/>
          <w:rFonts w:ascii="Marianne" w:hAnsi="Marianne" w:cs="Marianne"/>
          <w:u w:val="single"/>
        </w:rPr>
        <w:t>de</w:t>
      </w:r>
      <w:r>
        <w:rPr>
          <w:rStyle w:val="lev"/>
          <w:rFonts w:ascii="Marianne" w:eastAsia="Calibri" w:hAnsi="Marianne" w:cs="Marianne"/>
          <w:u w:val="single"/>
        </w:rPr>
        <w:t xml:space="preserve"> </w:t>
      </w:r>
      <w:r>
        <w:rPr>
          <w:rStyle w:val="lev"/>
          <w:rFonts w:ascii="Marianne" w:hAnsi="Marianne" w:cs="Marianne"/>
          <w:u w:val="single"/>
        </w:rPr>
        <w:t>l'analyse</w:t>
      </w:r>
      <w:r>
        <w:rPr>
          <w:rStyle w:val="lev"/>
          <w:rFonts w:ascii="Marianne" w:eastAsia="Calibri" w:hAnsi="Marianne" w:cs="Marianne"/>
          <w:u w:val="single"/>
        </w:rPr>
        <w:t xml:space="preserve"> </w:t>
      </w:r>
      <w:r>
        <w:rPr>
          <w:rStyle w:val="lev"/>
          <w:rFonts w:ascii="Marianne" w:hAnsi="Marianne" w:cs="Marianne"/>
          <w:u w:val="single"/>
        </w:rPr>
        <w:t>statistique</w:t>
      </w:r>
      <w:r>
        <w:rPr>
          <w:rStyle w:val="lev"/>
          <w:rFonts w:ascii="Marianne" w:eastAsia="Calibri" w:hAnsi="Marianne" w:cs="Marianne"/>
          <w:u w:val="single"/>
        </w:rPr>
        <w:t xml:space="preserve"> </w:t>
      </w:r>
      <w:r>
        <w:rPr>
          <w:rStyle w:val="lev"/>
          <w:rFonts w:ascii="Marianne" w:hAnsi="Marianne" w:cs="Marianne"/>
          <w:u w:val="single"/>
        </w:rPr>
        <w:t>et</w:t>
      </w:r>
      <w:r>
        <w:rPr>
          <w:rStyle w:val="lev"/>
          <w:rFonts w:ascii="Marianne" w:eastAsia="Calibri" w:hAnsi="Marianne" w:cs="Marianne"/>
          <w:u w:val="single"/>
        </w:rPr>
        <w:t xml:space="preserve"> </w:t>
      </w:r>
      <w:r>
        <w:rPr>
          <w:rStyle w:val="lev"/>
          <w:rFonts w:ascii="Marianne" w:hAnsi="Marianne" w:cs="Marianne"/>
          <w:u w:val="single"/>
        </w:rPr>
        <w:t>économique</w:t>
      </w:r>
      <w:r>
        <w:rPr>
          <w:rFonts w:ascii="Marianne" w:eastAsia="Calibri" w:hAnsi="Marianne" w:cs="Marianne"/>
          <w:u w:val="single"/>
        </w:rPr>
        <w:t xml:space="preserve"> </w:t>
      </w:r>
    </w:p>
    <w:p w14:paraId="008E5684" w14:textId="77777777" w:rsidR="00463371" w:rsidRDefault="00463371">
      <w:pPr>
        <w:jc w:val="both"/>
        <w:rPr>
          <w:rFonts w:ascii="Marianne" w:eastAsia="Calibri" w:hAnsi="Marianne" w:cs="Marianne"/>
          <w:u w:val="single"/>
        </w:rPr>
      </w:pPr>
    </w:p>
    <w:p w14:paraId="6F99C7F6" w14:textId="77777777" w:rsidR="00463371" w:rsidRDefault="00463371">
      <w:pPr>
        <w:jc w:val="both"/>
        <w:rPr>
          <w:rFonts w:ascii="Marianne" w:hAnsi="Marianne" w:cs="Marianne"/>
        </w:rPr>
      </w:pPr>
      <w:r>
        <w:rPr>
          <w:rFonts w:ascii="Marianne" w:hAnsi="Marianne" w:cs="Marianne"/>
        </w:rPr>
        <w:t>La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catégorie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des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microentreprises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est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constituée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des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entreprises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qui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:</w:t>
      </w:r>
    </w:p>
    <w:p w14:paraId="7999298B" w14:textId="77777777" w:rsidR="00463371" w:rsidRDefault="00463371">
      <w:pPr>
        <w:widowControl w:val="0"/>
        <w:numPr>
          <w:ilvl w:val="0"/>
          <w:numId w:val="2"/>
        </w:numPr>
        <w:tabs>
          <w:tab w:val="left" w:pos="720"/>
        </w:tabs>
        <w:ind w:left="720"/>
        <w:jc w:val="both"/>
        <w:rPr>
          <w:rFonts w:ascii="Marianne" w:hAnsi="Marianne" w:cs="Marianne"/>
        </w:rPr>
      </w:pPr>
      <w:r>
        <w:rPr>
          <w:rFonts w:ascii="Marianne" w:hAnsi="Marianne" w:cs="Marianne"/>
        </w:rPr>
        <w:t>d'une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part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occupent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moins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de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10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personnes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;</w:t>
      </w:r>
    </w:p>
    <w:p w14:paraId="03DBA493" w14:textId="77777777" w:rsidR="00463371" w:rsidRDefault="00463371">
      <w:pPr>
        <w:widowControl w:val="0"/>
        <w:numPr>
          <w:ilvl w:val="0"/>
          <w:numId w:val="2"/>
        </w:numPr>
        <w:tabs>
          <w:tab w:val="left" w:pos="720"/>
        </w:tabs>
        <w:ind w:left="720"/>
        <w:jc w:val="both"/>
        <w:rPr>
          <w:rFonts w:ascii="Marianne" w:hAnsi="Marianne" w:cs="Marianne"/>
        </w:rPr>
      </w:pPr>
      <w:r>
        <w:rPr>
          <w:rFonts w:ascii="Marianne" w:hAnsi="Marianne" w:cs="Marianne"/>
        </w:rPr>
        <w:t>d'autre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part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ont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un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chiffre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d'affaires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annuel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ou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un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total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de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bilan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n'excédant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pas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2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millions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d'euros.</w:t>
      </w:r>
    </w:p>
    <w:p w14:paraId="1C453E3F" w14:textId="77777777" w:rsidR="00463371" w:rsidRDefault="00463371">
      <w:pPr>
        <w:widowControl w:val="0"/>
        <w:ind w:left="720"/>
        <w:jc w:val="both"/>
        <w:rPr>
          <w:rFonts w:ascii="Marianne" w:hAnsi="Marianne" w:cs="Marianne"/>
        </w:rPr>
      </w:pPr>
    </w:p>
    <w:p w14:paraId="2771BC1F" w14:textId="77777777" w:rsidR="00463371" w:rsidRDefault="00463371">
      <w:pPr>
        <w:jc w:val="both"/>
        <w:rPr>
          <w:rFonts w:ascii="Marianne" w:hAnsi="Marianne" w:cs="Marianne"/>
        </w:rPr>
      </w:pPr>
      <w:r>
        <w:rPr>
          <w:rFonts w:ascii="Marianne" w:hAnsi="Marianne" w:cs="Marianne"/>
        </w:rPr>
        <w:t>La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catégorie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des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petites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et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moyennes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entreprises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(PME)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est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constituée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des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entreprises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qui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:</w:t>
      </w:r>
    </w:p>
    <w:p w14:paraId="514AC4CE" w14:textId="77777777" w:rsidR="00463371" w:rsidRDefault="00463371">
      <w:pPr>
        <w:widowControl w:val="0"/>
        <w:numPr>
          <w:ilvl w:val="0"/>
          <w:numId w:val="3"/>
        </w:numPr>
        <w:tabs>
          <w:tab w:val="left" w:pos="720"/>
        </w:tabs>
        <w:ind w:left="720"/>
        <w:jc w:val="both"/>
        <w:rPr>
          <w:rFonts w:ascii="Marianne" w:hAnsi="Marianne" w:cs="Marianne"/>
        </w:rPr>
      </w:pPr>
      <w:r>
        <w:rPr>
          <w:rFonts w:ascii="Marianne" w:hAnsi="Marianne" w:cs="Marianne"/>
        </w:rPr>
        <w:t>d'une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part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occupent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moins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de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250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personnes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;</w:t>
      </w:r>
    </w:p>
    <w:p w14:paraId="3C6D00FB" w14:textId="77777777" w:rsidR="00463371" w:rsidRDefault="00463371">
      <w:pPr>
        <w:widowControl w:val="0"/>
        <w:numPr>
          <w:ilvl w:val="0"/>
          <w:numId w:val="3"/>
        </w:numPr>
        <w:tabs>
          <w:tab w:val="left" w:pos="720"/>
        </w:tabs>
        <w:ind w:left="720"/>
        <w:jc w:val="both"/>
        <w:rPr>
          <w:rFonts w:ascii="Marianne" w:eastAsia="Calibri" w:hAnsi="Marianne" w:cs="Marianne"/>
        </w:rPr>
      </w:pPr>
      <w:r>
        <w:rPr>
          <w:rFonts w:ascii="Marianne" w:hAnsi="Marianne" w:cs="Marianne"/>
        </w:rPr>
        <w:t>d'autre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part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ont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un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chiffre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d'affaires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annuel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n'excédant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pas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50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millions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d'euros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ou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un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total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de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bilan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n'excédant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pas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43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millions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d'euros.</w:t>
      </w:r>
    </w:p>
    <w:p w14:paraId="3CCB7779" w14:textId="77777777" w:rsidR="00463371" w:rsidRDefault="00463371">
      <w:pPr>
        <w:widowControl w:val="0"/>
        <w:numPr>
          <w:ilvl w:val="0"/>
          <w:numId w:val="3"/>
        </w:numPr>
        <w:tabs>
          <w:tab w:val="left" w:pos="720"/>
        </w:tabs>
        <w:ind w:left="720"/>
        <w:jc w:val="both"/>
        <w:rPr>
          <w:rFonts w:ascii="Marianne" w:hAnsi="Marianne" w:cs="Marianne"/>
        </w:rPr>
      </w:pPr>
      <w:r>
        <w:rPr>
          <w:rFonts w:ascii="Marianne" w:eastAsia="Calibri" w:hAnsi="Marianne" w:cs="Marianne"/>
        </w:rPr>
        <w:t>et dont le capital n'est pas détenu à plus de 50% par une ETI ou une GE (précision apportée sur la base de la définition utilisée par l'INSEE et le Service des achats de l'État)</w:t>
      </w:r>
    </w:p>
    <w:p w14:paraId="64B33213" w14:textId="77777777" w:rsidR="00463371" w:rsidRDefault="00463371">
      <w:pPr>
        <w:jc w:val="both"/>
        <w:rPr>
          <w:rFonts w:ascii="Marianne" w:hAnsi="Marianne" w:cs="Marianne"/>
        </w:rPr>
      </w:pPr>
    </w:p>
    <w:p w14:paraId="4994E9EE" w14:textId="77777777" w:rsidR="00463371" w:rsidRDefault="00463371">
      <w:pPr>
        <w:jc w:val="both"/>
        <w:rPr>
          <w:rFonts w:ascii="Marianne" w:hAnsi="Marianne" w:cs="Marianne"/>
        </w:rPr>
      </w:pPr>
      <w:r>
        <w:rPr>
          <w:rFonts w:ascii="Marianne" w:hAnsi="Marianne" w:cs="Marianne"/>
        </w:rPr>
        <w:t>La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catégorie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des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entreprises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de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taille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intermédiaire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(ETI)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est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constituée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des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entreprises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qui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n'appartiennent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pas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à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la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catégorie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des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petites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et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moyennes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entreprises,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et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qui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:</w:t>
      </w:r>
    </w:p>
    <w:p w14:paraId="70DF1FEE" w14:textId="77777777" w:rsidR="00463371" w:rsidRDefault="00463371">
      <w:pPr>
        <w:widowControl w:val="0"/>
        <w:numPr>
          <w:ilvl w:val="0"/>
          <w:numId w:val="4"/>
        </w:numPr>
        <w:jc w:val="both"/>
        <w:rPr>
          <w:rFonts w:ascii="Marianne" w:hAnsi="Marianne" w:cs="Marianne"/>
        </w:rPr>
      </w:pPr>
      <w:r>
        <w:rPr>
          <w:rFonts w:ascii="Marianne" w:hAnsi="Marianne" w:cs="Marianne"/>
        </w:rPr>
        <w:t>d'une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part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occupent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moins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de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5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000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personnes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;</w:t>
      </w:r>
    </w:p>
    <w:p w14:paraId="3AD8F0D0" w14:textId="77777777" w:rsidR="00463371" w:rsidRDefault="00463371">
      <w:pPr>
        <w:widowControl w:val="0"/>
        <w:numPr>
          <w:ilvl w:val="0"/>
          <w:numId w:val="4"/>
        </w:numPr>
        <w:jc w:val="both"/>
        <w:rPr>
          <w:rFonts w:ascii="Marianne" w:hAnsi="Marianne" w:cs="Marianne"/>
        </w:rPr>
      </w:pPr>
      <w:r>
        <w:rPr>
          <w:rFonts w:ascii="Marianne" w:hAnsi="Marianne" w:cs="Marianne"/>
        </w:rPr>
        <w:t>d'autre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part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ont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un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chiffre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d'affaires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annuel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n'excédant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pas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1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500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millions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d'euros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ou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un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total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de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bilan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n'excédant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pas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2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000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millions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d'euros.</w:t>
      </w:r>
    </w:p>
    <w:p w14:paraId="2F9B1F13" w14:textId="77777777" w:rsidR="00463371" w:rsidRDefault="00463371">
      <w:pPr>
        <w:jc w:val="both"/>
        <w:rPr>
          <w:rFonts w:ascii="Marianne" w:eastAsia="Calibri" w:hAnsi="Marianne" w:cs="Marianne"/>
        </w:rPr>
      </w:pPr>
      <w:r>
        <w:rPr>
          <w:rFonts w:ascii="Marianne" w:hAnsi="Marianne" w:cs="Marianne"/>
        </w:rPr>
        <w:t>La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catégorie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des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grandes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entreprises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(GE)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est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constituée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des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entreprises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qui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ne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sont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pas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classées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dans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les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catégories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précédentes.</w:t>
      </w:r>
      <w:r>
        <w:rPr>
          <w:rFonts w:ascii="Marianne" w:eastAsia="Calibri" w:hAnsi="Marianne" w:cs="Marianne"/>
        </w:rPr>
        <w:t xml:space="preserve"> </w:t>
      </w:r>
    </w:p>
    <w:p w14:paraId="6D03E8A0" w14:textId="77777777" w:rsidR="00463371" w:rsidRDefault="00463371">
      <w:pPr>
        <w:jc w:val="both"/>
        <w:rPr>
          <w:rFonts w:ascii="Marianne" w:eastAsia="Calibri" w:hAnsi="Marianne" w:cs="Marianne"/>
        </w:rPr>
      </w:pPr>
    </w:p>
    <w:p w14:paraId="4A004254" w14:textId="77777777" w:rsidR="00463371" w:rsidRDefault="00463371">
      <w:pPr>
        <w:jc w:val="both"/>
        <w:rPr>
          <w:rFonts w:ascii="Marianne" w:hAnsi="Marianne" w:cs="Marianne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Marianne" w:hAnsi="Marianne" w:cs="Marianne"/>
          <w:b/>
          <w:bCs/>
        </w:rPr>
        <w:t>Engagement</w:t>
      </w:r>
      <w:r>
        <w:rPr>
          <w:rFonts w:ascii="Marianne" w:eastAsia="Arial" w:hAnsi="Marianne" w:cs="Marianne"/>
          <w:b/>
          <w:bCs/>
        </w:rPr>
        <w:t xml:space="preserve"> </w:t>
      </w:r>
      <w:r>
        <w:rPr>
          <w:rFonts w:ascii="Marianne" w:hAnsi="Marianne" w:cs="Marianne"/>
          <w:b/>
          <w:bCs/>
        </w:rPr>
        <w:t>du</w:t>
      </w:r>
      <w:r>
        <w:rPr>
          <w:rFonts w:ascii="Marianne" w:eastAsia="Arial" w:hAnsi="Marianne" w:cs="Marianne"/>
          <w:b/>
          <w:bCs/>
        </w:rPr>
        <w:t xml:space="preserve"> titulaire </w:t>
      </w:r>
      <w:r>
        <w:rPr>
          <w:rFonts w:ascii="Marianne" w:hAnsi="Marianne" w:cs="Marianne"/>
          <w:b/>
          <w:bCs/>
        </w:rPr>
        <w:t>:</w:t>
      </w:r>
    </w:p>
    <w:p w14:paraId="06FD6244" w14:textId="77777777" w:rsidR="00463371" w:rsidRDefault="00463371">
      <w:pPr>
        <w:jc w:val="both"/>
        <w:rPr>
          <w:rFonts w:ascii="Marianne" w:hAnsi="Marianne" w:cs="Marianne"/>
        </w:rPr>
      </w:pPr>
    </w:p>
    <w:p w14:paraId="41AF84B3" w14:textId="77777777" w:rsidR="00463371" w:rsidRDefault="00463371">
      <w:pPr>
        <w:jc w:val="both"/>
        <w:rPr>
          <w:rFonts w:ascii="Marianne" w:hAnsi="Marianne" w:cs="Marianne"/>
        </w:rPr>
      </w:pPr>
      <w:r>
        <w:rPr>
          <w:rFonts w:ascii="Marianne" w:hAnsi="Marianne" w:cs="Marianne"/>
        </w:rPr>
        <w:t>Après</w:t>
      </w:r>
      <w:r>
        <w:rPr>
          <w:rFonts w:ascii="Marianne" w:eastAsia="Arial" w:hAnsi="Marianne" w:cs="Marianne"/>
        </w:rPr>
        <w:t xml:space="preserve"> </w:t>
      </w:r>
      <w:r>
        <w:rPr>
          <w:rFonts w:ascii="Marianne" w:hAnsi="Marianne" w:cs="Marianne"/>
        </w:rPr>
        <w:t>avoir</w:t>
      </w:r>
      <w:r>
        <w:rPr>
          <w:rFonts w:ascii="Marianne" w:eastAsia="Arial" w:hAnsi="Marianne" w:cs="Marianne"/>
        </w:rPr>
        <w:t xml:space="preserve"> </w:t>
      </w:r>
      <w:r>
        <w:rPr>
          <w:rFonts w:ascii="Marianne" w:hAnsi="Marianne" w:cs="Marianne"/>
        </w:rPr>
        <w:t>pris</w:t>
      </w:r>
      <w:r>
        <w:rPr>
          <w:rFonts w:ascii="Marianne" w:eastAsia="Arial" w:hAnsi="Marianne" w:cs="Marianne"/>
        </w:rPr>
        <w:t xml:space="preserve"> </w:t>
      </w:r>
      <w:r>
        <w:rPr>
          <w:rFonts w:ascii="Marianne" w:hAnsi="Marianne" w:cs="Marianne"/>
        </w:rPr>
        <w:t>connaissance</w:t>
      </w:r>
      <w:r>
        <w:rPr>
          <w:rFonts w:ascii="Marianne" w:eastAsia="Arial" w:hAnsi="Marianne" w:cs="Marianne"/>
        </w:rPr>
        <w:t xml:space="preserve"> </w:t>
      </w:r>
      <w:r>
        <w:rPr>
          <w:rFonts w:ascii="Marianne" w:hAnsi="Marianne" w:cs="Marianne"/>
        </w:rPr>
        <w:t>des</w:t>
      </w:r>
      <w:r>
        <w:rPr>
          <w:rFonts w:ascii="Marianne" w:eastAsia="Arial" w:hAnsi="Marianne" w:cs="Marianne"/>
        </w:rPr>
        <w:t xml:space="preserve"> </w:t>
      </w:r>
      <w:r>
        <w:rPr>
          <w:rFonts w:ascii="Marianne" w:hAnsi="Marianne" w:cs="Marianne"/>
        </w:rPr>
        <w:t>pièces</w:t>
      </w:r>
      <w:r>
        <w:rPr>
          <w:rFonts w:ascii="Marianne" w:eastAsia="Arial" w:hAnsi="Marianne" w:cs="Marianne"/>
        </w:rPr>
        <w:t xml:space="preserve"> </w:t>
      </w:r>
      <w:r>
        <w:rPr>
          <w:rFonts w:ascii="Marianne" w:hAnsi="Marianne" w:cs="Marianne"/>
        </w:rPr>
        <w:t>constitutives</w:t>
      </w:r>
      <w:r>
        <w:rPr>
          <w:rFonts w:ascii="Marianne" w:eastAsia="Arial" w:hAnsi="Marianne" w:cs="Marianne"/>
        </w:rPr>
        <w:t xml:space="preserve"> </w:t>
      </w:r>
      <w:r>
        <w:rPr>
          <w:rFonts w:ascii="Marianne" w:hAnsi="Marianne" w:cs="Marianne"/>
        </w:rPr>
        <w:t>du</w:t>
      </w:r>
      <w:r>
        <w:rPr>
          <w:rFonts w:ascii="Marianne" w:eastAsia="Arial" w:hAnsi="Marianne" w:cs="Marianne"/>
        </w:rPr>
        <w:t xml:space="preserve"> </w:t>
      </w:r>
      <w:r>
        <w:rPr>
          <w:rFonts w:ascii="Marianne" w:hAnsi="Marianne" w:cs="Marianne"/>
        </w:rPr>
        <w:t>marché</w:t>
      </w:r>
      <w:r>
        <w:rPr>
          <w:rFonts w:ascii="Marianne" w:eastAsia="Arial" w:hAnsi="Marianne" w:cs="Marianne"/>
        </w:rPr>
        <w:t xml:space="preserve"> </w:t>
      </w:r>
      <w:r>
        <w:rPr>
          <w:rFonts w:ascii="Marianne" w:hAnsi="Marianne" w:cs="Marianne"/>
        </w:rPr>
        <w:t>public mentionnées au CCAP,</w:t>
      </w:r>
      <w:r>
        <w:rPr>
          <w:rFonts w:ascii="Marianne" w:eastAsia="Arial" w:hAnsi="Marianne" w:cs="Marianne"/>
        </w:rPr>
        <w:t xml:space="preserve"> </w:t>
      </w:r>
      <w:r>
        <w:rPr>
          <w:rFonts w:ascii="Marianne" w:hAnsi="Marianne" w:cs="Marianne"/>
        </w:rPr>
        <w:t>et</w:t>
      </w:r>
      <w:r>
        <w:rPr>
          <w:rFonts w:ascii="Marianne" w:eastAsia="Arial" w:hAnsi="Marianne" w:cs="Marianne"/>
        </w:rPr>
        <w:t xml:space="preserve"> </w:t>
      </w:r>
      <w:r>
        <w:rPr>
          <w:rFonts w:ascii="Marianne" w:hAnsi="Marianne" w:cs="Marianne"/>
        </w:rPr>
        <w:t>conformément</w:t>
      </w:r>
      <w:r>
        <w:rPr>
          <w:rFonts w:ascii="Marianne" w:eastAsia="Arial" w:hAnsi="Marianne" w:cs="Marianne"/>
        </w:rPr>
        <w:t xml:space="preserve"> </w:t>
      </w:r>
      <w:r>
        <w:rPr>
          <w:rFonts w:ascii="Marianne" w:hAnsi="Marianne" w:cs="Marianne"/>
        </w:rPr>
        <w:t>à</w:t>
      </w:r>
      <w:r>
        <w:rPr>
          <w:rFonts w:ascii="Marianne" w:eastAsia="Arial" w:hAnsi="Marianne" w:cs="Marianne"/>
        </w:rPr>
        <w:t xml:space="preserve"> </w:t>
      </w:r>
      <w:r>
        <w:rPr>
          <w:rFonts w:ascii="Marianne" w:hAnsi="Marianne" w:cs="Marianne"/>
        </w:rPr>
        <w:t>leurs</w:t>
      </w:r>
      <w:r>
        <w:rPr>
          <w:rFonts w:ascii="Marianne" w:eastAsia="Arial" w:hAnsi="Marianne" w:cs="Marianne"/>
        </w:rPr>
        <w:t xml:space="preserve"> </w:t>
      </w:r>
      <w:r>
        <w:rPr>
          <w:rFonts w:ascii="Marianne" w:hAnsi="Marianne" w:cs="Marianne"/>
        </w:rPr>
        <w:t>clauses</w:t>
      </w:r>
      <w:r>
        <w:rPr>
          <w:rFonts w:ascii="Marianne" w:eastAsia="Arial" w:hAnsi="Marianne" w:cs="Marianne"/>
        </w:rPr>
        <w:t xml:space="preserve"> </w:t>
      </w:r>
      <w:r>
        <w:rPr>
          <w:rFonts w:ascii="Marianne" w:hAnsi="Marianne" w:cs="Marianne"/>
        </w:rPr>
        <w:t>et</w:t>
      </w:r>
      <w:r>
        <w:rPr>
          <w:rFonts w:ascii="Marianne" w:eastAsia="Arial" w:hAnsi="Marianne" w:cs="Marianne"/>
        </w:rPr>
        <w:t xml:space="preserve"> </w:t>
      </w:r>
      <w:r>
        <w:rPr>
          <w:rFonts w:ascii="Marianne" w:hAnsi="Marianne" w:cs="Marianne"/>
        </w:rPr>
        <w:t>stipulations,</w:t>
      </w:r>
    </w:p>
    <w:p w14:paraId="05829123" w14:textId="77777777" w:rsidR="00463371" w:rsidRDefault="00463371">
      <w:pPr>
        <w:jc w:val="both"/>
        <w:rPr>
          <w:rFonts w:ascii="Marianne" w:hAnsi="Marianne" w:cs="Marianne"/>
        </w:rPr>
      </w:pPr>
    </w:p>
    <w:p w14:paraId="7D06917A" w14:textId="77777777" w:rsidR="00463371" w:rsidRDefault="00213839">
      <w:pPr>
        <w:ind w:left="280"/>
        <w:jc w:val="both"/>
        <w:rPr>
          <w:rFonts w:ascii="Marianne" w:hAnsi="Marianne" w:cs="Marianne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85326C">
        <w:fldChar w:fldCharType="separate"/>
      </w:r>
      <w:r>
        <w:fldChar w:fldCharType="end"/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Le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signataire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s</w:t>
      </w:r>
      <w:r w:rsidR="00463371">
        <w:rPr>
          <w:rFonts w:ascii="Marianne" w:eastAsia="Arial" w:hAnsi="Marianne" w:cs="Marianne"/>
        </w:rPr>
        <w:t>’</w:t>
      </w:r>
      <w:r w:rsidR="00463371">
        <w:rPr>
          <w:rFonts w:ascii="Marianne" w:hAnsi="Marianne" w:cs="Marianne"/>
        </w:rPr>
        <w:t>engage,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sur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la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base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de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son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offre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et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pour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son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propre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compte ;</w:t>
      </w:r>
    </w:p>
    <w:p w14:paraId="0007E425" w14:textId="77777777" w:rsidR="00463371" w:rsidRDefault="00463371">
      <w:pPr>
        <w:ind w:left="280"/>
        <w:jc w:val="both"/>
        <w:rPr>
          <w:rFonts w:ascii="Marianne" w:hAnsi="Marianne" w:cs="Marianne"/>
        </w:rPr>
      </w:pPr>
    </w:p>
    <w:p w14:paraId="49C8056E" w14:textId="77777777" w:rsidR="00463371" w:rsidRDefault="00213839">
      <w:pPr>
        <w:ind w:left="280"/>
        <w:jc w:val="both"/>
        <w:rPr>
          <w:rFonts w:ascii="Marianne" w:hAnsi="Marianne" w:cs="Marianne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85326C">
        <w:fldChar w:fldCharType="separate"/>
      </w:r>
      <w:r>
        <w:fldChar w:fldCharType="end"/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Le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signataire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engage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la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société</w:t>
      </w:r>
      <w:r w:rsidR="00463371">
        <w:rPr>
          <w:rFonts w:ascii="Marianne" w:eastAsia="Arial" w:hAnsi="Marianne" w:cs="Marianne"/>
        </w:rPr>
        <w:t xml:space="preserve"> ……………………… </w:t>
      </w:r>
      <w:r w:rsidR="00463371">
        <w:rPr>
          <w:rFonts w:ascii="Marianne" w:hAnsi="Marianne" w:cs="Marianne"/>
        </w:rPr>
        <w:t>sur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la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base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de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son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offre ;</w:t>
      </w:r>
    </w:p>
    <w:p w14:paraId="19852A53" w14:textId="77777777" w:rsidR="00463371" w:rsidRDefault="00463371">
      <w:pPr>
        <w:ind w:left="280"/>
        <w:jc w:val="both"/>
        <w:rPr>
          <w:rFonts w:ascii="Marianne" w:hAnsi="Marianne" w:cs="Marianne"/>
        </w:rPr>
      </w:pPr>
    </w:p>
    <w:p w14:paraId="24B57FB5" w14:textId="77777777" w:rsidR="00463371" w:rsidRDefault="00213839">
      <w:pPr>
        <w:ind w:left="280"/>
        <w:jc w:val="both"/>
        <w:rPr>
          <w:rFonts w:ascii="Marianne" w:hAnsi="Marianne" w:cs="Marianne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85326C">
        <w:fldChar w:fldCharType="separate"/>
      </w:r>
      <w:r>
        <w:fldChar w:fldCharType="end"/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L</w:t>
      </w:r>
      <w:r w:rsidR="00463371">
        <w:rPr>
          <w:rFonts w:ascii="Marianne" w:eastAsia="Arial" w:hAnsi="Marianne" w:cs="Marianne"/>
        </w:rPr>
        <w:t>’</w:t>
      </w:r>
      <w:r w:rsidR="00463371">
        <w:rPr>
          <w:rFonts w:ascii="Marianne" w:hAnsi="Marianne" w:cs="Marianne"/>
        </w:rPr>
        <w:t>ensemble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des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membres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du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groupement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s</w:t>
      </w:r>
      <w:r w:rsidR="00463371">
        <w:rPr>
          <w:rFonts w:ascii="Marianne" w:eastAsia="Arial" w:hAnsi="Marianne" w:cs="Marianne"/>
        </w:rPr>
        <w:t>’</w:t>
      </w:r>
      <w:r w:rsidR="00463371">
        <w:rPr>
          <w:rFonts w:ascii="Marianne" w:hAnsi="Marianne" w:cs="Marianne"/>
        </w:rPr>
        <w:t>engagent,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sur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la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base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de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l</w:t>
      </w:r>
      <w:r w:rsidR="00463371">
        <w:rPr>
          <w:rFonts w:ascii="Marianne" w:eastAsia="Arial" w:hAnsi="Marianne" w:cs="Marianne"/>
        </w:rPr>
        <w:t>’</w:t>
      </w:r>
      <w:r w:rsidR="00463371">
        <w:rPr>
          <w:rFonts w:ascii="Marianne" w:hAnsi="Marianne" w:cs="Marianne"/>
        </w:rPr>
        <w:t>offre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du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groupement ;</w:t>
      </w:r>
    </w:p>
    <w:p w14:paraId="61F0F627" w14:textId="77777777" w:rsidR="00463371" w:rsidRDefault="00463371">
      <w:pPr>
        <w:jc w:val="both"/>
        <w:rPr>
          <w:rFonts w:ascii="Marianne" w:hAnsi="Marianne" w:cs="Marianne"/>
        </w:rPr>
      </w:pPr>
    </w:p>
    <w:p w14:paraId="7420273B" w14:textId="77777777" w:rsidR="00463371" w:rsidRDefault="00463371">
      <w:pPr>
        <w:jc w:val="both"/>
        <w:rPr>
          <w:rFonts w:ascii="Marianne" w:hAnsi="Marianne" w:cs="Marianne"/>
        </w:rPr>
      </w:pPr>
      <w:r>
        <w:rPr>
          <w:rFonts w:ascii="Marianne" w:hAnsi="Marianne" w:cs="Marianne"/>
        </w:rPr>
        <w:t>à</w:t>
      </w:r>
      <w:r>
        <w:rPr>
          <w:rFonts w:ascii="Marianne" w:eastAsia="Arial" w:hAnsi="Marianne" w:cs="Marianne"/>
        </w:rPr>
        <w:t xml:space="preserve"> </w:t>
      </w:r>
      <w:r>
        <w:rPr>
          <w:rFonts w:ascii="Marianne" w:hAnsi="Marianne" w:cs="Marianne"/>
        </w:rPr>
        <w:t>livrer</w:t>
      </w:r>
      <w:r>
        <w:rPr>
          <w:rFonts w:ascii="Marianne" w:eastAsia="Arial" w:hAnsi="Marianne" w:cs="Marianne"/>
        </w:rPr>
        <w:t xml:space="preserve"> </w:t>
      </w:r>
      <w:r>
        <w:rPr>
          <w:rFonts w:ascii="Marianne" w:hAnsi="Marianne" w:cs="Marianne"/>
        </w:rPr>
        <w:t>les</w:t>
      </w:r>
      <w:r>
        <w:rPr>
          <w:rFonts w:ascii="Marianne" w:eastAsia="Arial" w:hAnsi="Marianne" w:cs="Marianne"/>
        </w:rPr>
        <w:t xml:space="preserve"> </w:t>
      </w:r>
      <w:r>
        <w:rPr>
          <w:rFonts w:ascii="Marianne" w:hAnsi="Marianne" w:cs="Marianne"/>
        </w:rPr>
        <w:t>fournitures</w:t>
      </w:r>
      <w:r>
        <w:rPr>
          <w:rFonts w:ascii="Marianne" w:eastAsia="Arial" w:hAnsi="Marianne" w:cs="Marianne"/>
        </w:rPr>
        <w:t xml:space="preserve"> </w:t>
      </w:r>
      <w:r>
        <w:rPr>
          <w:rFonts w:ascii="Marianne" w:hAnsi="Marianne" w:cs="Marianne"/>
        </w:rPr>
        <w:t>demandées</w:t>
      </w:r>
      <w:r>
        <w:rPr>
          <w:rFonts w:ascii="Marianne" w:eastAsia="Arial" w:hAnsi="Marianne" w:cs="Marianne"/>
        </w:rPr>
        <w:t xml:space="preserve"> </w:t>
      </w:r>
      <w:r>
        <w:rPr>
          <w:rFonts w:ascii="Marianne" w:hAnsi="Marianne" w:cs="Marianne"/>
        </w:rPr>
        <w:t>ou</w:t>
      </w:r>
      <w:r>
        <w:rPr>
          <w:rFonts w:ascii="Marianne" w:eastAsia="Arial" w:hAnsi="Marianne" w:cs="Marianne"/>
        </w:rPr>
        <w:t xml:space="preserve"> </w:t>
      </w:r>
      <w:r>
        <w:rPr>
          <w:rFonts w:ascii="Marianne" w:hAnsi="Marianne" w:cs="Marianne"/>
        </w:rPr>
        <w:t>à</w:t>
      </w:r>
      <w:r>
        <w:rPr>
          <w:rFonts w:ascii="Marianne" w:eastAsia="Arial" w:hAnsi="Marianne" w:cs="Marianne"/>
        </w:rPr>
        <w:t xml:space="preserve"> </w:t>
      </w:r>
      <w:r>
        <w:rPr>
          <w:rFonts w:ascii="Marianne" w:hAnsi="Marianne" w:cs="Marianne"/>
        </w:rPr>
        <w:t>exécuter</w:t>
      </w:r>
      <w:r>
        <w:rPr>
          <w:rFonts w:ascii="Marianne" w:eastAsia="Arial" w:hAnsi="Marianne" w:cs="Marianne"/>
        </w:rPr>
        <w:t xml:space="preserve"> </w:t>
      </w:r>
      <w:r>
        <w:rPr>
          <w:rFonts w:ascii="Marianne" w:hAnsi="Marianne" w:cs="Marianne"/>
        </w:rPr>
        <w:t>les</w:t>
      </w:r>
      <w:r>
        <w:rPr>
          <w:rFonts w:ascii="Marianne" w:eastAsia="Arial" w:hAnsi="Marianne" w:cs="Marianne"/>
        </w:rPr>
        <w:t xml:space="preserve"> </w:t>
      </w:r>
      <w:r>
        <w:rPr>
          <w:rFonts w:ascii="Marianne" w:hAnsi="Marianne" w:cs="Marianne"/>
        </w:rPr>
        <w:t>prestations</w:t>
      </w:r>
      <w:r>
        <w:rPr>
          <w:rFonts w:ascii="Marianne" w:eastAsia="Arial" w:hAnsi="Marianne" w:cs="Marianne"/>
        </w:rPr>
        <w:t xml:space="preserve"> </w:t>
      </w:r>
      <w:r>
        <w:rPr>
          <w:rFonts w:ascii="Marianne" w:hAnsi="Marianne" w:cs="Marianne"/>
        </w:rPr>
        <w:t>demandées</w:t>
      </w:r>
      <w:r>
        <w:rPr>
          <w:rFonts w:ascii="Marianne" w:eastAsia="Arial" w:hAnsi="Marianne" w:cs="Marianne"/>
        </w:rPr>
        <w:t xml:space="preserve"> </w:t>
      </w:r>
      <w:r>
        <w:rPr>
          <w:rFonts w:ascii="Marianne" w:hAnsi="Marianne" w:cs="Marianne"/>
        </w:rPr>
        <w:t>aux</w:t>
      </w:r>
      <w:r>
        <w:rPr>
          <w:rFonts w:ascii="Marianne" w:eastAsia="Arial" w:hAnsi="Marianne" w:cs="Marianne"/>
        </w:rPr>
        <w:t xml:space="preserve"> </w:t>
      </w:r>
      <w:r>
        <w:rPr>
          <w:rFonts w:ascii="Marianne" w:hAnsi="Marianne" w:cs="Marianne"/>
        </w:rPr>
        <w:t>prix</w:t>
      </w:r>
      <w:r>
        <w:rPr>
          <w:rFonts w:ascii="Marianne" w:eastAsia="Arial" w:hAnsi="Marianne" w:cs="Marianne"/>
        </w:rPr>
        <w:t xml:space="preserve"> </w:t>
      </w:r>
      <w:r>
        <w:rPr>
          <w:rFonts w:ascii="Marianne" w:hAnsi="Marianne" w:cs="Marianne"/>
        </w:rPr>
        <w:t>indiqués</w:t>
      </w:r>
      <w:r>
        <w:rPr>
          <w:rFonts w:ascii="Marianne" w:eastAsia="Arial" w:hAnsi="Marianne" w:cs="Marianne"/>
        </w:rPr>
        <w:t xml:space="preserve"> d</w:t>
      </w:r>
      <w:r>
        <w:rPr>
          <w:rFonts w:ascii="Marianne" w:hAnsi="Marianne" w:cs="Marianne"/>
        </w:rPr>
        <w:t>ans l</w:t>
      </w:r>
      <w:r w:rsidR="00F50F9F">
        <w:rPr>
          <w:rFonts w:ascii="Marianne" w:hAnsi="Marianne" w:cs="Marianne"/>
        </w:rPr>
        <w:t xml:space="preserve">es </w:t>
      </w:r>
      <w:r>
        <w:rPr>
          <w:rFonts w:ascii="Marianne" w:hAnsi="Marianne" w:cs="Marianne"/>
        </w:rPr>
        <w:t>annexe</w:t>
      </w:r>
      <w:r w:rsidR="00F50F9F">
        <w:rPr>
          <w:rFonts w:ascii="Marianne" w:hAnsi="Marianne" w:cs="Marianne"/>
        </w:rPr>
        <w:t>s</w:t>
      </w:r>
      <w:r>
        <w:rPr>
          <w:rFonts w:ascii="Marianne" w:hAnsi="Marianne" w:cs="Marianne"/>
        </w:rPr>
        <w:t xml:space="preserve"> financière</w:t>
      </w:r>
      <w:r w:rsidR="00F50F9F">
        <w:rPr>
          <w:rFonts w:ascii="Marianne" w:hAnsi="Marianne" w:cs="Marianne"/>
        </w:rPr>
        <w:t>s</w:t>
      </w:r>
      <w:r>
        <w:rPr>
          <w:rFonts w:ascii="Marianne" w:hAnsi="Marianne" w:cs="Marianne"/>
        </w:rPr>
        <w:t xml:space="preserve"> jointe</w:t>
      </w:r>
      <w:r w:rsidR="00F50F9F">
        <w:rPr>
          <w:rFonts w:ascii="Marianne" w:hAnsi="Marianne" w:cs="Marianne"/>
        </w:rPr>
        <w:t>s</w:t>
      </w:r>
      <w:r>
        <w:rPr>
          <w:rFonts w:ascii="Marianne" w:hAnsi="Marianne" w:cs="Marianne"/>
        </w:rPr>
        <w:t xml:space="preserve"> au présent document.</w:t>
      </w:r>
    </w:p>
    <w:p w14:paraId="108E0650" w14:textId="77777777" w:rsidR="00463371" w:rsidRDefault="00463371">
      <w:pPr>
        <w:pStyle w:val="fcasegauche"/>
        <w:tabs>
          <w:tab w:val="left" w:pos="851"/>
        </w:tabs>
        <w:spacing w:after="0"/>
        <w:ind w:left="0" w:firstLine="0"/>
        <w:rPr>
          <w:rFonts w:ascii="Marianne" w:hAnsi="Marianne" w:cs="Marianne"/>
        </w:rPr>
      </w:pPr>
    </w:p>
    <w:p w14:paraId="3394D28D" w14:textId="77777777" w:rsidR="00463371" w:rsidRDefault="00463371">
      <w:pPr>
        <w:tabs>
          <w:tab w:val="left" w:pos="851"/>
          <w:tab w:val="left" w:pos="6237"/>
        </w:tabs>
        <w:rPr>
          <w:rFonts w:ascii="Marianne" w:hAnsi="Marianne" w:cs="Marianne"/>
          <w:i/>
          <w:iCs/>
        </w:rPr>
      </w:pPr>
      <w:r>
        <w:rPr>
          <w:rFonts w:ascii="Marianne" w:hAnsi="Marianne" w:cs="Marianne"/>
          <w:b/>
        </w:rPr>
        <w:t>B2 –</w:t>
      </w:r>
      <w:r w:rsidR="00BD441F">
        <w:rPr>
          <w:rFonts w:ascii="Marianne" w:hAnsi="Marianne" w:cs="Marianne"/>
          <w:b/>
        </w:rPr>
        <w:t xml:space="preserve">Répartition des prestations en </w:t>
      </w:r>
      <w:r>
        <w:rPr>
          <w:rFonts w:ascii="Marianne" w:hAnsi="Marianne" w:cs="Marianne"/>
          <w:b/>
        </w:rPr>
        <w:t>cas de groupement conjoint</w:t>
      </w:r>
    </w:p>
    <w:p w14:paraId="6F5E3A7F" w14:textId="77777777" w:rsidR="00BD441F" w:rsidRDefault="00463371">
      <w:pPr>
        <w:tabs>
          <w:tab w:val="left" w:pos="851"/>
        </w:tabs>
        <w:spacing w:before="120"/>
        <w:jc w:val="both"/>
        <w:rPr>
          <w:rFonts w:ascii="Marianne" w:hAnsi="Marianne" w:cs="Marianne"/>
        </w:rPr>
      </w:pPr>
      <w:r w:rsidRPr="00D45DDB">
        <w:rPr>
          <w:rFonts w:ascii="Marianne" w:hAnsi="Marianne" w:cs="Marianne"/>
        </w:rPr>
        <w:t>Les membres du groupement conjoint indiquent dans le tableau ci-dessous la répartition des prestations que chacun d’entre eux s’engage à réaliser</w:t>
      </w:r>
      <w:r w:rsidR="00BD441F" w:rsidRPr="00D45DDB">
        <w:rPr>
          <w:rFonts w:ascii="Marianne" w:hAnsi="Marianne" w:cs="Marianne"/>
        </w:rPr>
        <w:t>.</w:t>
      </w:r>
    </w:p>
    <w:p w14:paraId="0CF6FAB9" w14:textId="77777777" w:rsidR="00BD441F" w:rsidRPr="00D45DDB" w:rsidRDefault="00BD441F">
      <w:pPr>
        <w:tabs>
          <w:tab w:val="left" w:pos="851"/>
        </w:tabs>
        <w:spacing w:before="120"/>
        <w:jc w:val="both"/>
        <w:rPr>
          <w:rFonts w:ascii="Marianne" w:hAnsi="Marianne" w:cs="Marianne"/>
          <w:sz w:val="16"/>
          <w:szCs w:val="16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503"/>
        <w:gridCol w:w="3685"/>
        <w:gridCol w:w="2348"/>
      </w:tblGrid>
      <w:tr w:rsidR="00463371" w14:paraId="01A7C88D" w14:textId="77777777">
        <w:trPr>
          <w:trHeight w:val="567"/>
        </w:trPr>
        <w:tc>
          <w:tcPr>
            <w:tcW w:w="4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FD43ED" w14:textId="77777777" w:rsidR="00463371" w:rsidRDefault="00463371">
            <w:pPr>
              <w:tabs>
                <w:tab w:val="left" w:pos="851"/>
              </w:tabs>
              <w:jc w:val="center"/>
              <w:rPr>
                <w:rFonts w:ascii="Marianne" w:hAnsi="Marianne" w:cs="Marianne"/>
                <w:b/>
              </w:rPr>
            </w:pPr>
            <w:r>
              <w:rPr>
                <w:rFonts w:ascii="Marianne" w:hAnsi="Marianne" w:cs="Marianne"/>
                <w:b/>
              </w:rPr>
              <w:t xml:space="preserve">Désignation des membres </w:t>
            </w:r>
          </w:p>
          <w:p w14:paraId="0423C832" w14:textId="77777777" w:rsidR="00463371" w:rsidRDefault="00463371">
            <w:pPr>
              <w:tabs>
                <w:tab w:val="left" w:pos="851"/>
              </w:tabs>
              <w:jc w:val="center"/>
            </w:pPr>
            <w:r>
              <w:rPr>
                <w:rFonts w:ascii="Marianne" w:hAnsi="Marianne" w:cs="Marianne"/>
                <w:b/>
              </w:rPr>
              <w:t>du groupement conjoint</w:t>
            </w:r>
          </w:p>
        </w:tc>
        <w:tc>
          <w:tcPr>
            <w:tcW w:w="6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C3EB9F" w14:textId="77777777" w:rsidR="00463371" w:rsidRDefault="00463371">
            <w:pPr>
              <w:pStyle w:val="Titre5"/>
              <w:tabs>
                <w:tab w:val="left" w:pos="851"/>
              </w:tabs>
              <w:ind w:left="0" w:hanging="1008"/>
              <w:jc w:val="center"/>
              <w:rPr>
                <w:rFonts w:ascii="Marianne" w:hAnsi="Marianne" w:cs="Marianne"/>
                <w:b/>
                <w:i w:val="0"/>
                <w:sz w:val="20"/>
              </w:rPr>
            </w:pPr>
            <w:r>
              <w:rPr>
                <w:rFonts w:ascii="Marianne" w:hAnsi="Marianne" w:cs="Marianne"/>
                <w:b/>
                <w:i w:val="0"/>
                <w:sz w:val="20"/>
              </w:rPr>
              <w:t>Prestations exécutées par les membres</w:t>
            </w:r>
          </w:p>
          <w:p w14:paraId="56331B36" w14:textId="77777777" w:rsidR="00463371" w:rsidRDefault="00463371">
            <w:pPr>
              <w:pStyle w:val="Titre5"/>
              <w:tabs>
                <w:tab w:val="left" w:pos="851"/>
              </w:tabs>
              <w:ind w:left="0" w:hanging="1008"/>
              <w:jc w:val="center"/>
            </w:pPr>
            <w:r>
              <w:rPr>
                <w:rFonts w:ascii="Marianne" w:hAnsi="Marianne" w:cs="Marianne"/>
                <w:b/>
                <w:i w:val="0"/>
                <w:sz w:val="20"/>
              </w:rPr>
              <w:t>du groupement conjoint</w:t>
            </w:r>
          </w:p>
        </w:tc>
      </w:tr>
      <w:tr w:rsidR="00463371" w14:paraId="45E055A6" w14:textId="77777777">
        <w:trPr>
          <w:trHeight w:val="567"/>
        </w:trPr>
        <w:tc>
          <w:tcPr>
            <w:tcW w:w="4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C58C36" w14:textId="77777777" w:rsidR="00463371" w:rsidRDefault="00463371">
            <w:pPr>
              <w:tabs>
                <w:tab w:val="left" w:pos="851"/>
              </w:tabs>
              <w:snapToGrid w:val="0"/>
              <w:jc w:val="center"/>
              <w:rPr>
                <w:rFonts w:ascii="Marianne" w:hAnsi="Marianne" w:cs="Marianne"/>
                <w:b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1A0B5EE" w14:textId="77777777" w:rsidR="00463371" w:rsidRDefault="00463371">
            <w:pPr>
              <w:tabs>
                <w:tab w:val="left" w:pos="851"/>
              </w:tabs>
              <w:jc w:val="center"/>
            </w:pPr>
            <w:r>
              <w:rPr>
                <w:rFonts w:ascii="Marianne" w:hAnsi="Marianne" w:cs="Marianne"/>
                <w:b/>
              </w:rPr>
              <w:t>Nature de la prestation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704748" w14:textId="77777777" w:rsidR="00463371" w:rsidRDefault="00463371">
            <w:pPr>
              <w:tabs>
                <w:tab w:val="left" w:pos="851"/>
              </w:tabs>
              <w:jc w:val="center"/>
              <w:rPr>
                <w:rFonts w:ascii="Marianne" w:hAnsi="Marianne" w:cs="Marianne"/>
                <w:b/>
              </w:rPr>
            </w:pPr>
            <w:r>
              <w:rPr>
                <w:rFonts w:ascii="Marianne" w:hAnsi="Marianne" w:cs="Marianne"/>
                <w:b/>
              </w:rPr>
              <w:t xml:space="preserve">Montant HT </w:t>
            </w:r>
          </w:p>
          <w:p w14:paraId="076B992F" w14:textId="77777777" w:rsidR="00463371" w:rsidRDefault="00463371">
            <w:pPr>
              <w:tabs>
                <w:tab w:val="left" w:pos="851"/>
              </w:tabs>
              <w:jc w:val="center"/>
            </w:pPr>
            <w:r>
              <w:rPr>
                <w:rFonts w:ascii="Marianne" w:hAnsi="Marianne" w:cs="Marianne"/>
                <w:b/>
              </w:rPr>
              <w:t>de la prestation</w:t>
            </w:r>
          </w:p>
        </w:tc>
      </w:tr>
      <w:tr w:rsidR="00463371" w14:paraId="17CDCE25" w14:textId="77777777">
        <w:trPr>
          <w:trHeight w:val="1021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4A429646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778BD484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4A64CB08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</w:rPr>
            </w:pPr>
          </w:p>
        </w:tc>
      </w:tr>
      <w:tr w:rsidR="00463371" w14:paraId="6FCC6A70" w14:textId="77777777">
        <w:trPr>
          <w:trHeight w:val="1021"/>
        </w:trPr>
        <w:tc>
          <w:tcPr>
            <w:tcW w:w="4503" w:type="dxa"/>
            <w:tcBorders>
              <w:left w:val="single" w:sz="4" w:space="0" w:color="000000"/>
            </w:tcBorders>
            <w:shd w:val="clear" w:color="auto" w:fill="auto"/>
          </w:tcPr>
          <w:p w14:paraId="4D6A2BEB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  <w:shd w:val="clear" w:color="auto" w:fill="auto"/>
          </w:tcPr>
          <w:p w14:paraId="7D23C556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05674D1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</w:rPr>
            </w:pPr>
          </w:p>
        </w:tc>
      </w:tr>
      <w:tr w:rsidR="00463371" w14:paraId="68F19CDB" w14:textId="77777777">
        <w:trPr>
          <w:trHeight w:val="1021"/>
        </w:trPr>
        <w:tc>
          <w:tcPr>
            <w:tcW w:w="45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101C35D7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254A22FE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282D325B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</w:rPr>
            </w:pPr>
          </w:p>
        </w:tc>
      </w:tr>
    </w:tbl>
    <w:p w14:paraId="181B688F" w14:textId="77777777" w:rsidR="00463371" w:rsidRDefault="00463371">
      <w:pPr>
        <w:pStyle w:val="fcasegauche"/>
        <w:tabs>
          <w:tab w:val="left" w:pos="851"/>
        </w:tabs>
        <w:spacing w:after="0"/>
        <w:ind w:left="0" w:firstLine="0"/>
        <w:rPr>
          <w:rFonts w:ascii="Marianne" w:hAnsi="Marianne" w:cs="Marianne"/>
          <w:bCs/>
          <w:iCs/>
        </w:rPr>
      </w:pPr>
    </w:p>
    <w:p w14:paraId="6E86F81C" w14:textId="77777777" w:rsidR="00463371" w:rsidRDefault="00463371">
      <w:pPr>
        <w:pStyle w:val="fcase1ertab"/>
        <w:tabs>
          <w:tab w:val="left" w:pos="851"/>
        </w:tabs>
        <w:ind w:left="0" w:firstLine="0"/>
        <w:rPr>
          <w:rFonts w:ascii="Marianne" w:hAnsi="Marianne" w:cs="Marianne"/>
          <w:i/>
          <w:sz w:val="18"/>
          <w:szCs w:val="18"/>
        </w:rPr>
      </w:pPr>
      <w:r>
        <w:rPr>
          <w:rFonts w:ascii="Marianne" w:hAnsi="Marianne" w:cs="Marianne"/>
          <w:b/>
        </w:rPr>
        <w:t>B3 - Compte (s) à créditer</w:t>
      </w:r>
    </w:p>
    <w:p w14:paraId="4AE932EC" w14:textId="77777777" w:rsidR="00463371" w:rsidRDefault="00463371">
      <w:pPr>
        <w:pStyle w:val="fcase1ertab"/>
        <w:tabs>
          <w:tab w:val="left" w:pos="851"/>
        </w:tabs>
        <w:spacing w:before="120"/>
        <w:ind w:left="0" w:firstLine="0"/>
        <w:rPr>
          <w:rFonts w:ascii="Marianne" w:hAnsi="Marianne" w:cs="Marianne"/>
          <w:i/>
          <w:sz w:val="18"/>
          <w:szCs w:val="18"/>
        </w:rPr>
      </w:pPr>
      <w:r>
        <w:rPr>
          <w:rFonts w:ascii="Marianne" w:hAnsi="Marianne" w:cs="Marianne"/>
          <w:i/>
          <w:sz w:val="18"/>
          <w:szCs w:val="18"/>
        </w:rPr>
        <w:t>(Joindre un ou des relevé(s) d’identité bancaire ou postal)</w:t>
      </w:r>
    </w:p>
    <w:p w14:paraId="6F535F2C" w14:textId="77777777" w:rsidR="00463371" w:rsidRDefault="00463371">
      <w:pPr>
        <w:pStyle w:val="fcase1ertab"/>
        <w:tabs>
          <w:tab w:val="left" w:pos="851"/>
        </w:tabs>
        <w:spacing w:before="120"/>
        <w:ind w:left="0" w:firstLine="0"/>
        <w:rPr>
          <w:rFonts w:ascii="Marianne" w:hAnsi="Marianne" w:cs="Marianne"/>
          <w:i/>
          <w:sz w:val="18"/>
          <w:szCs w:val="18"/>
        </w:rPr>
      </w:pPr>
    </w:p>
    <w:tbl>
      <w:tblPr>
        <w:tblW w:w="10490" w:type="dxa"/>
        <w:tblInd w:w="-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62"/>
        <w:gridCol w:w="7228"/>
      </w:tblGrid>
      <w:tr w:rsidR="00463371" w14:paraId="0DADB4CD" w14:textId="77777777" w:rsidTr="00C53483">
        <w:tc>
          <w:tcPr>
            <w:tcW w:w="3262" w:type="dxa"/>
            <w:shd w:val="clear" w:color="auto" w:fill="auto"/>
            <w:vAlign w:val="center"/>
          </w:tcPr>
          <w:p w14:paraId="6C771A36" w14:textId="77777777" w:rsidR="00463371" w:rsidRDefault="00463371">
            <w:pPr>
              <w:snapToGrid w:val="0"/>
            </w:pPr>
            <w:r>
              <w:rPr>
                <w:rFonts w:ascii="Marianne" w:hAnsi="Marianne" w:cs="Marianne"/>
              </w:rPr>
              <w:t>Titulaire du compte</w:t>
            </w:r>
          </w:p>
        </w:tc>
        <w:tc>
          <w:tcPr>
            <w:tcW w:w="7228" w:type="dxa"/>
            <w:shd w:val="clear" w:color="auto" w:fill="auto"/>
            <w:vAlign w:val="center"/>
          </w:tcPr>
          <w:p w14:paraId="303573F1" w14:textId="77777777" w:rsidR="00463371" w:rsidRDefault="00463371">
            <w:pPr>
              <w:pStyle w:val="Contenudetableau"/>
              <w:snapToGrid w:val="0"/>
              <w:jc w:val="center"/>
              <w:rPr>
                <w:rFonts w:ascii="Marianne" w:hAnsi="Marianne" w:cs="Marianne"/>
              </w:rPr>
            </w:pPr>
          </w:p>
        </w:tc>
      </w:tr>
      <w:tr w:rsidR="00463371" w14:paraId="4D93F999" w14:textId="77777777" w:rsidTr="00C53483">
        <w:tc>
          <w:tcPr>
            <w:tcW w:w="3262" w:type="dxa"/>
            <w:shd w:val="clear" w:color="auto" w:fill="auto"/>
            <w:vAlign w:val="center"/>
          </w:tcPr>
          <w:p w14:paraId="5BFDE48D" w14:textId="77777777" w:rsidR="00463371" w:rsidRDefault="00463371">
            <w:pPr>
              <w:snapToGrid w:val="0"/>
            </w:pPr>
            <w:r>
              <w:rPr>
                <w:rFonts w:ascii="Marianne" w:hAnsi="Marianne" w:cs="Marianne"/>
              </w:rPr>
              <w:t>Nom</w:t>
            </w:r>
            <w:r>
              <w:rPr>
                <w:rFonts w:ascii="Marianne" w:eastAsia="Arial" w:hAnsi="Marianne" w:cs="Marianne"/>
              </w:rPr>
              <w:t xml:space="preserve"> </w:t>
            </w:r>
            <w:r>
              <w:rPr>
                <w:rFonts w:ascii="Marianne" w:hAnsi="Marianne" w:cs="Marianne"/>
              </w:rPr>
              <w:t>de</w:t>
            </w:r>
            <w:r>
              <w:rPr>
                <w:rFonts w:ascii="Marianne" w:eastAsia="Arial" w:hAnsi="Marianne" w:cs="Marianne"/>
              </w:rPr>
              <w:t xml:space="preserve"> </w:t>
            </w:r>
            <w:r>
              <w:rPr>
                <w:rFonts w:ascii="Marianne" w:hAnsi="Marianne" w:cs="Marianne"/>
              </w:rPr>
              <w:t>l</w:t>
            </w:r>
            <w:r>
              <w:rPr>
                <w:rFonts w:ascii="Marianne" w:eastAsia="Arial" w:hAnsi="Marianne" w:cs="Marianne"/>
              </w:rPr>
              <w:t>’</w:t>
            </w:r>
            <w:r>
              <w:rPr>
                <w:rFonts w:ascii="Marianne" w:hAnsi="Marianne" w:cs="Marianne"/>
              </w:rPr>
              <w:t>établissement</w:t>
            </w:r>
            <w:r>
              <w:rPr>
                <w:rFonts w:ascii="Marianne" w:eastAsia="Arial" w:hAnsi="Marianne" w:cs="Marianne"/>
              </w:rPr>
              <w:t xml:space="preserve"> </w:t>
            </w:r>
            <w:r>
              <w:rPr>
                <w:rFonts w:ascii="Marianne" w:hAnsi="Marianne" w:cs="Marianne"/>
              </w:rPr>
              <w:t>bancaire</w:t>
            </w:r>
          </w:p>
        </w:tc>
        <w:tc>
          <w:tcPr>
            <w:tcW w:w="7228" w:type="dxa"/>
            <w:shd w:val="clear" w:color="auto" w:fill="auto"/>
            <w:vAlign w:val="center"/>
          </w:tcPr>
          <w:p w14:paraId="3635EB63" w14:textId="77777777" w:rsidR="00463371" w:rsidRDefault="00463371">
            <w:pPr>
              <w:pStyle w:val="Contenudetableau"/>
              <w:snapToGrid w:val="0"/>
              <w:jc w:val="center"/>
              <w:rPr>
                <w:rFonts w:ascii="Marianne" w:hAnsi="Marianne" w:cs="Marianne"/>
              </w:rPr>
            </w:pPr>
          </w:p>
        </w:tc>
      </w:tr>
      <w:tr w:rsidR="00463371" w14:paraId="3C0FCC3E" w14:textId="77777777" w:rsidTr="00C53483">
        <w:tc>
          <w:tcPr>
            <w:tcW w:w="3262" w:type="dxa"/>
            <w:shd w:val="clear" w:color="auto" w:fill="auto"/>
            <w:vAlign w:val="center"/>
          </w:tcPr>
          <w:p w14:paraId="40DB4B1B" w14:textId="77777777" w:rsidR="00463371" w:rsidRDefault="00463371">
            <w:pPr>
              <w:snapToGrid w:val="0"/>
            </w:pPr>
            <w:r>
              <w:rPr>
                <w:rFonts w:ascii="Marianne" w:hAnsi="Marianne" w:cs="Marianne"/>
              </w:rPr>
              <w:t>Code banque/ Code guichet/ Numéro</w:t>
            </w:r>
            <w:r>
              <w:rPr>
                <w:rFonts w:ascii="Marianne" w:eastAsia="Arial" w:hAnsi="Marianne" w:cs="Marianne"/>
              </w:rPr>
              <w:t xml:space="preserve"> </w:t>
            </w:r>
            <w:r>
              <w:rPr>
                <w:rFonts w:ascii="Marianne" w:hAnsi="Marianne" w:cs="Marianne"/>
              </w:rPr>
              <w:t>de</w:t>
            </w:r>
            <w:r>
              <w:rPr>
                <w:rFonts w:ascii="Marianne" w:eastAsia="Arial" w:hAnsi="Marianne" w:cs="Marianne"/>
              </w:rPr>
              <w:t xml:space="preserve"> </w:t>
            </w:r>
            <w:r>
              <w:rPr>
                <w:rFonts w:ascii="Marianne" w:hAnsi="Marianne" w:cs="Marianne"/>
              </w:rPr>
              <w:t>compte/ Clé RIB</w:t>
            </w:r>
          </w:p>
        </w:tc>
        <w:tc>
          <w:tcPr>
            <w:tcW w:w="7228" w:type="dxa"/>
            <w:shd w:val="clear" w:color="auto" w:fill="auto"/>
            <w:vAlign w:val="center"/>
          </w:tcPr>
          <w:p w14:paraId="37DD338F" w14:textId="77777777" w:rsidR="00463371" w:rsidRDefault="00463371">
            <w:pPr>
              <w:pStyle w:val="Contenudetableau"/>
              <w:snapToGrid w:val="0"/>
              <w:jc w:val="center"/>
              <w:rPr>
                <w:rFonts w:ascii="Marianne" w:hAnsi="Marianne" w:cs="Marianne"/>
              </w:rPr>
            </w:pPr>
          </w:p>
        </w:tc>
      </w:tr>
    </w:tbl>
    <w:p w14:paraId="451B3174" w14:textId="77777777" w:rsidR="00463371" w:rsidRDefault="00463371">
      <w:pPr>
        <w:jc w:val="both"/>
        <w:rPr>
          <w:rFonts w:ascii="Marianne" w:hAnsi="Marianne" w:cs="Marianne"/>
        </w:rPr>
      </w:pPr>
    </w:p>
    <w:p w14:paraId="3F44FB31" w14:textId="77777777" w:rsidR="00463371" w:rsidRDefault="00463371">
      <w:pPr>
        <w:pStyle w:val="Corpsdetexte2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right="-2"/>
        <w:rPr>
          <w:rFonts w:ascii="Marianne" w:hAnsi="Marianne" w:cs="Marianne"/>
          <w:b/>
          <w:sz w:val="20"/>
          <w:szCs w:val="20"/>
        </w:rPr>
      </w:pPr>
      <w:r>
        <w:rPr>
          <w:rFonts w:ascii="Marianne" w:hAnsi="Marianne" w:cs="Marianne"/>
          <w:color w:val="0000FF"/>
          <w:sz w:val="20"/>
          <w:szCs w:val="20"/>
        </w:rPr>
        <w:t>En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cas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de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groupement conjoint,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le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tableau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ci-dessus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sera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dupliqué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pour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chacun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des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co-contractants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et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sera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inséré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autant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de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fois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que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nécessaire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après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 xml:space="preserve">celui-ci </w:t>
      </w:r>
      <w:r>
        <w:rPr>
          <w:rFonts w:ascii="Marianne" w:hAnsi="Marianne" w:cs="Marianne"/>
          <w:b/>
          <w:bCs/>
          <w:color w:val="0000FF"/>
          <w:sz w:val="20"/>
          <w:szCs w:val="20"/>
          <w:u w:val="single"/>
        </w:rPr>
        <w:t>sauf en cas de paiement sur un compte unique</w:t>
      </w:r>
      <w:r>
        <w:rPr>
          <w:rFonts w:ascii="Marianne" w:hAnsi="Marianne" w:cs="Marianne"/>
          <w:color w:val="0000FF"/>
          <w:sz w:val="20"/>
          <w:szCs w:val="20"/>
        </w:rPr>
        <w:t>.</w:t>
      </w:r>
    </w:p>
    <w:p w14:paraId="54656EA7" w14:textId="77777777" w:rsidR="00463371" w:rsidRDefault="00463371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Marianne" w:hAnsi="Marianne" w:cs="Marianne"/>
          <w:b/>
        </w:rPr>
      </w:pPr>
    </w:p>
    <w:p w14:paraId="5252CD11" w14:textId="77777777" w:rsidR="00463371" w:rsidRDefault="00463371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Marianne" w:hAnsi="Marianne" w:cs="Marianne"/>
          <w:b/>
        </w:rPr>
      </w:pPr>
      <w:r>
        <w:rPr>
          <w:rFonts w:ascii="Marianne" w:hAnsi="Marianne" w:cs="Marianne"/>
          <w:b/>
        </w:rPr>
        <w:t>B4 - Avance </w:t>
      </w:r>
      <w:r>
        <w:rPr>
          <w:rFonts w:ascii="Marianne" w:hAnsi="Marianne" w:cs="Marianne"/>
          <w:i/>
        </w:rPr>
        <w:t>(</w:t>
      </w:r>
      <w:hyperlink r:id="rId9" w:history="1">
        <w:r>
          <w:rPr>
            <w:rStyle w:val="Lienhypertexte"/>
            <w:rFonts w:ascii="Marianne" w:hAnsi="Marianne" w:cs="Marianne"/>
            <w:i/>
          </w:rPr>
          <w:t>article R. 2191-3</w:t>
        </w:r>
      </w:hyperlink>
      <w:r>
        <w:rPr>
          <w:rFonts w:ascii="Marianne" w:hAnsi="Marianne" w:cs="Marianne"/>
          <w:i/>
        </w:rPr>
        <w:t xml:space="preserve"> ou </w:t>
      </w:r>
      <w:hyperlink r:id="rId10" w:history="1">
        <w:r>
          <w:rPr>
            <w:rStyle w:val="Lienhypertexte"/>
            <w:rFonts w:ascii="Marianne" w:hAnsi="Marianne" w:cs="Marianne"/>
            <w:i/>
          </w:rPr>
          <w:t>article R. 2391-1</w:t>
        </w:r>
      </w:hyperlink>
      <w:r>
        <w:rPr>
          <w:rFonts w:ascii="Marianne" w:hAnsi="Marianne" w:cs="Marianne"/>
          <w:i/>
        </w:rPr>
        <w:t xml:space="preserve"> du </w:t>
      </w:r>
      <w:r w:rsidR="00D842E9">
        <w:rPr>
          <w:rFonts w:ascii="Marianne" w:hAnsi="Marianne" w:cs="Marianne"/>
          <w:i/>
        </w:rPr>
        <w:t>C</w:t>
      </w:r>
      <w:r>
        <w:rPr>
          <w:rFonts w:ascii="Marianne" w:hAnsi="Marianne" w:cs="Marianne"/>
          <w:i/>
        </w:rPr>
        <w:t>ode de la commande publique)</w:t>
      </w:r>
    </w:p>
    <w:p w14:paraId="4D91DB31" w14:textId="77777777" w:rsidR="00463371" w:rsidRDefault="00463371">
      <w:pPr>
        <w:tabs>
          <w:tab w:val="left" w:pos="426"/>
          <w:tab w:val="left" w:pos="851"/>
        </w:tabs>
        <w:rPr>
          <w:rFonts w:ascii="Marianne" w:hAnsi="Marianne" w:cs="Marianne"/>
          <w:b/>
        </w:rPr>
      </w:pPr>
    </w:p>
    <w:p w14:paraId="6F92D4B8" w14:textId="77777777" w:rsidR="00463371" w:rsidRDefault="00463371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Marianne" w:hAnsi="Marianne" w:cs="Marianne"/>
          <w:i/>
          <w:sz w:val="18"/>
          <w:szCs w:val="18"/>
        </w:rPr>
      </w:pPr>
      <w:r>
        <w:rPr>
          <w:rFonts w:ascii="Marianne" w:hAnsi="Marianne" w:cs="Marianne"/>
        </w:rPr>
        <w:t xml:space="preserve">Je </w:t>
      </w:r>
      <w:r w:rsidR="00BD441F">
        <w:rPr>
          <w:rFonts w:ascii="Marianne" w:hAnsi="Marianne" w:cs="Marianne"/>
        </w:rPr>
        <w:t>souhaite bénéficier de l’avance</w:t>
      </w:r>
      <w:r>
        <w:rPr>
          <w:rFonts w:ascii="Marianne" w:hAnsi="Marianne" w:cs="Marianne"/>
        </w:rPr>
        <w:t> :</w:t>
      </w:r>
      <w:r>
        <w:rPr>
          <w:rFonts w:ascii="Marianne" w:hAnsi="Marianne" w:cs="Marianne"/>
        </w:rPr>
        <w:tab/>
      </w:r>
      <w:r>
        <w:rPr>
          <w:rFonts w:ascii="Marianne" w:hAnsi="Marianne" w:cs="Marianne"/>
        </w:rPr>
        <w:tab/>
      </w:r>
      <w:r>
        <w:rPr>
          <w:rFonts w:ascii="Marianne" w:hAnsi="Marianne" w:cs="Marianne"/>
        </w:rPr>
        <w:tab/>
      </w:r>
      <w:r>
        <w:rPr>
          <w:rFonts w:ascii="Marianne" w:hAnsi="Marianne" w:cs="Marianne"/>
        </w:rPr>
        <w:tab/>
      </w:r>
      <w:r>
        <w:rPr>
          <w:rFonts w:ascii="Marianne" w:hAnsi="Marianne" w:cs="Marianne"/>
        </w:rPr>
        <w:tab/>
      </w:r>
      <w:r w:rsidR="0021383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13839">
        <w:instrText xml:space="preserve"> FORMCHECKBOX </w:instrText>
      </w:r>
      <w:r w:rsidR="0085326C">
        <w:fldChar w:fldCharType="separate"/>
      </w:r>
      <w:r w:rsidR="00213839">
        <w:fldChar w:fldCharType="end"/>
      </w:r>
      <w:r>
        <w:rPr>
          <w:rFonts w:ascii="Marianne" w:hAnsi="Marianne" w:cs="Marianne"/>
        </w:rPr>
        <w:tab/>
        <w:t>Non</w:t>
      </w:r>
      <w:r>
        <w:rPr>
          <w:rFonts w:ascii="Marianne" w:hAnsi="Marianne" w:cs="Marianne"/>
        </w:rPr>
        <w:tab/>
      </w:r>
      <w:r>
        <w:rPr>
          <w:rFonts w:ascii="Marianne" w:hAnsi="Marianne" w:cs="Marianne"/>
        </w:rPr>
        <w:tab/>
      </w:r>
      <w:r>
        <w:rPr>
          <w:rFonts w:ascii="Marianne" w:hAnsi="Marianne" w:cs="Marianne"/>
        </w:rPr>
        <w:tab/>
      </w:r>
      <w:r w:rsidR="0021383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13839">
        <w:instrText xml:space="preserve"> FORMCHECKBOX </w:instrText>
      </w:r>
      <w:r w:rsidR="0085326C">
        <w:fldChar w:fldCharType="separate"/>
      </w:r>
      <w:r w:rsidR="00213839">
        <w:fldChar w:fldCharType="end"/>
      </w:r>
      <w:r>
        <w:rPr>
          <w:rFonts w:ascii="Marianne" w:hAnsi="Marianne" w:cs="Marianne"/>
        </w:rPr>
        <w:tab/>
        <w:t>Oui</w:t>
      </w:r>
    </w:p>
    <w:p w14:paraId="6EF78297" w14:textId="77777777" w:rsidR="00463371" w:rsidRDefault="00463371">
      <w:pPr>
        <w:tabs>
          <w:tab w:val="left" w:pos="851"/>
        </w:tabs>
        <w:rPr>
          <w:rFonts w:ascii="Marianne" w:hAnsi="Marianne" w:cs="Marianne"/>
          <w:b/>
        </w:rPr>
      </w:pPr>
      <w:r>
        <w:rPr>
          <w:rFonts w:ascii="Marianne" w:hAnsi="Marianne" w:cs="Marianne"/>
          <w:i/>
          <w:sz w:val="18"/>
          <w:szCs w:val="18"/>
        </w:rPr>
        <w:t>(Cocher la case correspondante)</w:t>
      </w:r>
    </w:p>
    <w:p w14:paraId="2859BC7D" w14:textId="77777777" w:rsidR="00463371" w:rsidRDefault="00463371">
      <w:pPr>
        <w:tabs>
          <w:tab w:val="left" w:pos="426"/>
          <w:tab w:val="left" w:pos="851"/>
        </w:tabs>
        <w:jc w:val="both"/>
        <w:rPr>
          <w:rFonts w:ascii="Marianne" w:hAnsi="Marianne" w:cs="Marianne"/>
          <w:b/>
        </w:rPr>
      </w:pPr>
    </w:p>
    <w:p w14:paraId="15A0D4F7" w14:textId="77777777" w:rsidR="00463371" w:rsidRDefault="00463371">
      <w:pPr>
        <w:pStyle w:val="Titre4"/>
        <w:tabs>
          <w:tab w:val="clear" w:pos="4111"/>
          <w:tab w:val="left" w:pos="426"/>
          <w:tab w:val="left" w:pos="851"/>
        </w:tabs>
        <w:ind w:left="0" w:firstLine="0"/>
        <w:rPr>
          <w:rFonts w:ascii="Marianne" w:hAnsi="Marianne" w:cs="Marianne"/>
        </w:rPr>
      </w:pPr>
      <w:r>
        <w:rPr>
          <w:rFonts w:ascii="Marianne" w:hAnsi="Marianne" w:cs="Marianne"/>
        </w:rPr>
        <w:t>B5 -</w:t>
      </w:r>
      <w:r>
        <w:rPr>
          <w:rFonts w:ascii="Marianne" w:hAnsi="Marianne" w:cs="Marianne"/>
          <w:b w:val="0"/>
        </w:rPr>
        <w:t xml:space="preserve"> </w:t>
      </w:r>
      <w:r>
        <w:rPr>
          <w:rFonts w:ascii="Marianne" w:hAnsi="Marianne" w:cs="Marianne"/>
        </w:rPr>
        <w:t>Durée d’exécution du marché public</w:t>
      </w:r>
    </w:p>
    <w:p w14:paraId="5616BB21" w14:textId="77777777" w:rsidR="00463371" w:rsidRDefault="00463371">
      <w:pPr>
        <w:tabs>
          <w:tab w:val="left" w:pos="576"/>
          <w:tab w:val="left" w:pos="851"/>
        </w:tabs>
        <w:jc w:val="both"/>
        <w:rPr>
          <w:rFonts w:ascii="Marianne" w:hAnsi="Marianne" w:cs="Marianne"/>
        </w:rPr>
      </w:pPr>
    </w:p>
    <w:p w14:paraId="16441AA0" w14:textId="77777777" w:rsidR="00454432" w:rsidRPr="005852E6" w:rsidRDefault="00454432" w:rsidP="00454432">
      <w:pPr>
        <w:rPr>
          <w:rFonts w:ascii="Marianne" w:eastAsia="Arial" w:hAnsi="Marianne" w:cs="Arial"/>
          <w:color w:val="000000"/>
          <w:shd w:val="clear" w:color="auto" w:fill="FFFFFF"/>
        </w:rPr>
      </w:pPr>
      <w:r w:rsidRPr="005852E6">
        <w:rPr>
          <w:rFonts w:ascii="Marianne" w:eastAsia="Arial" w:hAnsi="Marianne" w:cs="Arial"/>
          <w:color w:val="000000"/>
          <w:shd w:val="clear" w:color="auto" w:fill="FFFFFF"/>
        </w:rPr>
        <w:t>L’accord-cadre est conclu pour une durée de douze (12) mois, hors reconduction(s) éventuelle(s).</w:t>
      </w:r>
    </w:p>
    <w:p w14:paraId="4DBE333B" w14:textId="639A0D56" w:rsidR="00454432" w:rsidRPr="005852E6" w:rsidRDefault="00454432" w:rsidP="00454432">
      <w:pPr>
        <w:rPr>
          <w:rFonts w:ascii="Marianne" w:eastAsia="Arial" w:hAnsi="Marianne" w:cs="Arial"/>
          <w:color w:val="000000"/>
          <w:shd w:val="clear" w:color="auto" w:fill="FFFFFF"/>
        </w:rPr>
      </w:pPr>
      <w:r w:rsidRPr="005852E6">
        <w:rPr>
          <w:rFonts w:ascii="Marianne" w:eastAsia="Arial" w:hAnsi="Marianne" w:cs="Arial"/>
          <w:color w:val="000000"/>
          <w:shd w:val="clear" w:color="auto" w:fill="FFFFFF"/>
        </w:rPr>
        <w:t xml:space="preserve">La durée de l'accord-cadre </w:t>
      </w:r>
      <w:r w:rsidRPr="004F210D">
        <w:rPr>
          <w:rFonts w:ascii="Marianne" w:eastAsia="Arial" w:hAnsi="Marianne" w:cs="Arial"/>
          <w:color w:val="000000"/>
          <w:shd w:val="clear" w:color="auto" w:fill="FFFFFF"/>
        </w:rPr>
        <w:t>court à compter du 0</w:t>
      </w:r>
      <w:r w:rsidR="0085326C">
        <w:rPr>
          <w:rFonts w:ascii="Marianne" w:eastAsia="Arial" w:hAnsi="Marianne" w:cs="Arial"/>
          <w:color w:val="000000"/>
          <w:shd w:val="clear" w:color="auto" w:fill="FFFFFF"/>
        </w:rPr>
        <w:t>3</w:t>
      </w:r>
      <w:r w:rsidRPr="004F210D">
        <w:rPr>
          <w:rFonts w:ascii="Marianne" w:eastAsia="Arial" w:hAnsi="Marianne" w:cs="Arial"/>
          <w:color w:val="000000"/>
          <w:shd w:val="clear" w:color="auto" w:fill="FFFFFF"/>
        </w:rPr>
        <w:t xml:space="preserve"> </w:t>
      </w:r>
      <w:r w:rsidR="0085326C">
        <w:rPr>
          <w:rFonts w:ascii="Marianne" w:eastAsia="Arial" w:hAnsi="Marianne" w:cs="Arial"/>
          <w:color w:val="000000"/>
          <w:shd w:val="clear" w:color="auto" w:fill="FFFFFF"/>
        </w:rPr>
        <w:t>août</w:t>
      </w:r>
      <w:r w:rsidRPr="004F210D">
        <w:rPr>
          <w:rFonts w:ascii="Marianne" w:eastAsia="Arial" w:hAnsi="Marianne" w:cs="Arial"/>
          <w:color w:val="000000"/>
          <w:shd w:val="clear" w:color="auto" w:fill="FFFFFF"/>
        </w:rPr>
        <w:t xml:space="preserve"> 2026</w:t>
      </w:r>
      <w:r w:rsidRPr="005852E6">
        <w:rPr>
          <w:rFonts w:ascii="Marianne" w:eastAsia="Arial" w:hAnsi="Marianne" w:cs="Arial"/>
          <w:color w:val="000000"/>
          <w:shd w:val="clear" w:color="auto" w:fill="FFFFFF"/>
        </w:rPr>
        <w:t xml:space="preserve"> ou de sa date de notification si celle-ci est postérieure.</w:t>
      </w:r>
    </w:p>
    <w:p w14:paraId="14C046BD" w14:textId="77777777" w:rsidR="00454432" w:rsidRPr="007E6D61" w:rsidRDefault="00454432" w:rsidP="00454432">
      <w:pPr>
        <w:rPr>
          <w:rFonts w:ascii="Marianne" w:hAnsi="Marianne"/>
        </w:rPr>
      </w:pPr>
      <w:r w:rsidRPr="007E6D61">
        <w:rPr>
          <w:rFonts w:ascii="Marianne" w:eastAsia="Arial" w:hAnsi="Marianne" w:cs="Arial"/>
          <w:color w:val="000000"/>
          <w:shd w:val="clear" w:color="auto" w:fill="FFFFFF"/>
        </w:rPr>
        <w:t>L'accord-cadre est reconductible trois (3) fois douze (12) mois de manière tacite, sans que sa durée totale ne puisse excéder quarante-huit (48) mois.</w:t>
      </w:r>
    </w:p>
    <w:p w14:paraId="0F6815CC" w14:textId="3DF9D7B4" w:rsidR="00463371" w:rsidRDefault="00454432" w:rsidP="00454432">
      <w:pPr>
        <w:tabs>
          <w:tab w:val="left" w:pos="426"/>
          <w:tab w:val="left" w:pos="851"/>
        </w:tabs>
        <w:spacing w:before="120"/>
        <w:jc w:val="both"/>
        <w:rPr>
          <w:rFonts w:ascii="Marianne" w:eastAsia="Arial" w:hAnsi="Marianne" w:cs="Arial"/>
          <w:color w:val="000000"/>
          <w:shd w:val="clear" w:color="auto" w:fill="FFFFFF"/>
        </w:rPr>
      </w:pPr>
      <w:r w:rsidRPr="007E6D61">
        <w:rPr>
          <w:rFonts w:ascii="Marianne" w:eastAsia="Arial" w:hAnsi="Marianne" w:cs="Arial"/>
          <w:color w:val="000000"/>
          <w:shd w:val="clear" w:color="auto" w:fill="FFFFFF"/>
        </w:rPr>
        <w:t>Dans le cas d'une non reconduction, l'acheteur notifie sa décision au titulaire avant la date de fin de validité de l'accord-cadre avec un préavis d’un (1) mois.</w:t>
      </w:r>
      <w:r w:rsidRPr="007E6D61">
        <w:rPr>
          <w:rFonts w:ascii="Marianne" w:hAnsi="Marianne"/>
        </w:rPr>
        <w:t xml:space="preserve"> </w:t>
      </w:r>
      <w:r w:rsidRPr="007E6D61">
        <w:rPr>
          <w:rFonts w:ascii="Marianne" w:eastAsia="Arial" w:hAnsi="Marianne" w:cs="Arial"/>
          <w:color w:val="000000"/>
          <w:shd w:val="clear" w:color="auto" w:fill="FFFFFF"/>
        </w:rPr>
        <w:t>Dans l'hypothèse où l'accord-cadre ne serait pas reconduit, les bons de commande émis continuent à s'exécuter jusqu'à leur terme</w:t>
      </w:r>
      <w:r w:rsidR="005A0BA1">
        <w:rPr>
          <w:rFonts w:ascii="Marianne" w:eastAsia="Arial" w:hAnsi="Marianne" w:cs="Arial"/>
          <w:color w:val="000000"/>
          <w:shd w:val="clear" w:color="auto" w:fill="FFFFFF"/>
        </w:rPr>
        <w:t>.</w:t>
      </w:r>
    </w:p>
    <w:p w14:paraId="34D4DF05" w14:textId="77777777" w:rsidR="005A0BA1" w:rsidRDefault="005A0BA1" w:rsidP="00454432">
      <w:pPr>
        <w:tabs>
          <w:tab w:val="left" w:pos="426"/>
          <w:tab w:val="left" w:pos="851"/>
        </w:tabs>
        <w:spacing w:before="120"/>
        <w:jc w:val="both"/>
        <w:rPr>
          <w:rFonts w:ascii="Marianne" w:hAnsi="Marianne" w:cs="Marianne"/>
          <w:b/>
        </w:rPr>
      </w:pPr>
    </w:p>
    <w:p w14:paraId="5C5DD1BD" w14:textId="77777777" w:rsidR="00454432" w:rsidRDefault="00454432">
      <w:pPr>
        <w:tabs>
          <w:tab w:val="left" w:pos="426"/>
          <w:tab w:val="left" w:pos="851"/>
        </w:tabs>
        <w:spacing w:before="120"/>
        <w:jc w:val="both"/>
        <w:rPr>
          <w:rFonts w:ascii="Marianne" w:hAnsi="Marianne" w:cs="Marianne"/>
          <w:b/>
        </w:rPr>
      </w:pPr>
    </w:p>
    <w:p w14:paraId="2718E7DC" w14:textId="77777777" w:rsidR="00463371" w:rsidRDefault="00463371">
      <w:pPr>
        <w:jc w:val="both"/>
        <w:rPr>
          <w:rFonts w:ascii="Marianne" w:hAnsi="Marianne" w:cs="Marianne"/>
          <w:i/>
          <w:iCs/>
        </w:rPr>
      </w:pPr>
      <w:r>
        <w:rPr>
          <w:rFonts w:ascii="Marianne" w:eastAsia="Arial" w:hAnsi="Marianne" w:cs="Marianne"/>
          <w:b/>
          <w:bCs/>
        </w:rPr>
        <w:lastRenderedPageBreak/>
        <w:t xml:space="preserve">B6 - </w:t>
      </w:r>
      <w:r>
        <w:rPr>
          <w:rFonts w:ascii="Marianne" w:hAnsi="Marianne" w:cs="Marianne"/>
          <w:b/>
          <w:bCs/>
        </w:rPr>
        <w:t>Détermination du mois d’établissement des prix du marché public</w:t>
      </w:r>
      <w:r>
        <w:rPr>
          <w:rFonts w:ascii="Marianne" w:eastAsia="Arial" w:hAnsi="Marianne" w:cs="Marianne"/>
          <w:b/>
          <w:bCs/>
        </w:rPr>
        <w:t xml:space="preserve"> </w:t>
      </w:r>
      <w:r>
        <w:rPr>
          <w:rFonts w:ascii="Marianne" w:hAnsi="Marianne" w:cs="Marianne"/>
          <w:b/>
          <w:bCs/>
        </w:rPr>
        <w:t>:</w:t>
      </w:r>
    </w:p>
    <w:p w14:paraId="0183B7F8" w14:textId="77777777" w:rsidR="00463371" w:rsidRDefault="00463371" w:rsidP="004A697A">
      <w:pPr>
        <w:pStyle w:val="fcase1ertab"/>
        <w:tabs>
          <w:tab w:val="left" w:pos="851"/>
        </w:tabs>
        <w:ind w:left="0" w:firstLine="0"/>
      </w:pPr>
    </w:p>
    <w:p w14:paraId="35355ECA" w14:textId="39916197" w:rsidR="00463371" w:rsidRPr="00AD0ECB" w:rsidRDefault="00463371" w:rsidP="004A697A">
      <w:pPr>
        <w:pStyle w:val="WW-Standard"/>
        <w:ind w:right="30"/>
        <w:jc w:val="both"/>
        <w:rPr>
          <w:rFonts w:ascii="Marianne" w:hAnsi="Marianne" w:cs="Marianne"/>
          <w:sz w:val="20"/>
          <w:szCs w:val="20"/>
        </w:rPr>
      </w:pPr>
      <w:r w:rsidRPr="00AD0ECB">
        <w:rPr>
          <w:rFonts w:ascii="Marianne" w:hAnsi="Marianne" w:cs="Marianne"/>
          <w:sz w:val="20"/>
          <w:szCs w:val="20"/>
        </w:rPr>
        <w:t xml:space="preserve">Les prix sont établis sur la base des conditions économiques en vigueur au mois M0, correspondant au mois de la date de remise de l’offre par le titulaire : </w:t>
      </w:r>
      <w:r w:rsidR="00D4619B">
        <w:rPr>
          <w:rFonts w:ascii="Marianne" w:hAnsi="Marianne" w:cs="Marianne"/>
          <w:sz w:val="20"/>
          <w:szCs w:val="20"/>
        </w:rPr>
        <w:t>m</w:t>
      </w:r>
      <w:r w:rsidR="005A0BA1">
        <w:rPr>
          <w:rFonts w:ascii="Marianne" w:hAnsi="Marianne" w:cs="Marianne"/>
          <w:sz w:val="20"/>
          <w:szCs w:val="20"/>
        </w:rPr>
        <w:t>ai</w:t>
      </w:r>
      <w:r w:rsidR="00D4619B">
        <w:rPr>
          <w:rFonts w:ascii="Marianne" w:hAnsi="Marianne" w:cs="Marianne"/>
          <w:sz w:val="20"/>
          <w:szCs w:val="20"/>
        </w:rPr>
        <w:t xml:space="preserve"> 2026</w:t>
      </w:r>
      <w:r w:rsidR="00FD4F6A" w:rsidRPr="00AD0ECB">
        <w:rPr>
          <w:rFonts w:ascii="Marianne" w:hAnsi="Marianne" w:cs="Marianne"/>
          <w:sz w:val="20"/>
          <w:szCs w:val="20"/>
        </w:rPr>
        <w:t>.</w:t>
      </w:r>
    </w:p>
    <w:p w14:paraId="5B823FFA" w14:textId="77777777" w:rsidR="00463371" w:rsidRDefault="00463371" w:rsidP="004A697A">
      <w:pPr>
        <w:ind w:right="30"/>
        <w:jc w:val="both"/>
        <w:textAlignment w:val="baseline"/>
        <w:rPr>
          <w:rFonts w:ascii="Marianne" w:eastAsia="Arial" w:hAnsi="Marianne" w:cs="Marianne"/>
          <w:kern w:val="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463371" w14:paraId="79374364" w14:textId="77777777">
        <w:tc>
          <w:tcPr>
            <w:tcW w:w="10419" w:type="dxa"/>
            <w:shd w:val="clear" w:color="auto" w:fill="66CCFF"/>
          </w:tcPr>
          <w:p w14:paraId="2EDD41EF" w14:textId="77777777" w:rsidR="00463371" w:rsidRDefault="00463371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Marianne" w:hAnsi="Marianne" w:cs="Marianne"/>
                <w:b/>
                <w:bCs/>
              </w:rPr>
              <w:t>C - Signature du marché public par le titulaire individuel ou, en cas groupement, le mandataire dûment habilité ou chaque membre du groupement</w:t>
            </w:r>
          </w:p>
        </w:tc>
      </w:tr>
    </w:tbl>
    <w:p w14:paraId="58213DCD" w14:textId="77777777" w:rsidR="00463371" w:rsidRDefault="00463371">
      <w:pPr>
        <w:tabs>
          <w:tab w:val="left" w:pos="851"/>
        </w:tabs>
        <w:jc w:val="both"/>
        <w:rPr>
          <w:rFonts w:ascii="Marianne" w:hAnsi="Marianne" w:cs="Marianne"/>
        </w:rPr>
      </w:pPr>
    </w:p>
    <w:p w14:paraId="0E4CBFA9" w14:textId="77777777" w:rsidR="00463371" w:rsidRDefault="00463371">
      <w:pPr>
        <w:pStyle w:val="fcase1ertab"/>
        <w:tabs>
          <w:tab w:val="left" w:pos="851"/>
        </w:tabs>
        <w:ind w:left="0" w:firstLine="0"/>
        <w:rPr>
          <w:rFonts w:ascii="Marianne" w:hAnsi="Marianne" w:cs="Marianne"/>
          <w:b/>
          <w:i/>
          <w:sz w:val="22"/>
          <w:szCs w:val="22"/>
        </w:rPr>
      </w:pPr>
      <w:r>
        <w:rPr>
          <w:rFonts w:ascii="Marianne" w:hAnsi="Marianne" w:cs="Marianne"/>
          <w:b/>
        </w:rPr>
        <w:t>C1 – Signature du marché public par le titulaire individuel :</w:t>
      </w:r>
    </w:p>
    <w:p w14:paraId="3161763C" w14:textId="77777777" w:rsidR="00463371" w:rsidRDefault="00463371">
      <w:pPr>
        <w:pStyle w:val="fcase1ertab"/>
        <w:tabs>
          <w:tab w:val="left" w:pos="851"/>
        </w:tabs>
        <w:ind w:left="0" w:firstLine="0"/>
        <w:rPr>
          <w:rFonts w:ascii="Marianne" w:hAnsi="Marianne" w:cs="Marianne"/>
          <w:b/>
          <w:i/>
          <w:sz w:val="22"/>
          <w:szCs w:val="22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463371" w14:paraId="60385450" w14:textId="77777777" w:rsidTr="00463371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0301AC59" w14:textId="77777777" w:rsidR="00463371" w:rsidRDefault="00463371">
            <w:pPr>
              <w:tabs>
                <w:tab w:val="left" w:pos="851"/>
              </w:tabs>
              <w:jc w:val="center"/>
              <w:rPr>
                <w:rFonts w:ascii="Marianne" w:hAnsi="Marianne" w:cs="Marianne"/>
                <w:b/>
                <w:bCs/>
              </w:rPr>
            </w:pPr>
            <w:r>
              <w:rPr>
                <w:rFonts w:ascii="Marianne" w:hAnsi="Marianne" w:cs="Marianne"/>
                <w:b/>
                <w:bCs/>
              </w:rPr>
              <w:t>Nom, prénom et qualité</w:t>
            </w:r>
          </w:p>
          <w:p w14:paraId="723D8FEC" w14:textId="77777777" w:rsidR="00463371" w:rsidRDefault="00463371">
            <w:pPr>
              <w:tabs>
                <w:tab w:val="left" w:pos="851"/>
              </w:tabs>
              <w:jc w:val="center"/>
            </w:pPr>
            <w:r>
              <w:rPr>
                <w:rFonts w:ascii="Marianne" w:hAnsi="Marianne" w:cs="Marianne"/>
                <w:b/>
                <w:bCs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3EC7366A" w14:textId="77777777" w:rsidR="00463371" w:rsidRDefault="00463371">
            <w:pPr>
              <w:tabs>
                <w:tab w:val="left" w:pos="851"/>
              </w:tabs>
              <w:jc w:val="center"/>
            </w:pPr>
            <w:r>
              <w:rPr>
                <w:rFonts w:ascii="Marianne" w:hAnsi="Marianne" w:cs="Marianne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7B7F5DA4" w14:textId="77777777" w:rsidR="00463371" w:rsidRDefault="00463371">
            <w:pPr>
              <w:tabs>
                <w:tab w:val="left" w:pos="851"/>
              </w:tabs>
              <w:jc w:val="center"/>
            </w:pPr>
            <w:r>
              <w:rPr>
                <w:rFonts w:ascii="Marianne" w:hAnsi="Marianne" w:cs="Marianne"/>
                <w:b/>
                <w:bCs/>
              </w:rPr>
              <w:t>Signature</w:t>
            </w:r>
            <w:r w:rsidR="00BD441F">
              <w:rPr>
                <w:rFonts w:ascii="Marianne" w:hAnsi="Marianne" w:cs="Marianne"/>
                <w:b/>
                <w:bCs/>
              </w:rPr>
              <w:t xml:space="preserve"> électronique</w:t>
            </w:r>
          </w:p>
        </w:tc>
      </w:tr>
      <w:tr w:rsidR="00463371" w14:paraId="00D942DE" w14:textId="77777777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076517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  <w:b/>
                <w:bCs/>
              </w:rPr>
            </w:pPr>
          </w:p>
          <w:p w14:paraId="72BE1000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  <w:b/>
                <w:bCs/>
              </w:rPr>
            </w:pPr>
          </w:p>
          <w:p w14:paraId="0078B887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  <w:b/>
                <w:bCs/>
              </w:rPr>
            </w:pPr>
          </w:p>
          <w:p w14:paraId="324BD581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  <w:b/>
                <w:bCs/>
              </w:rPr>
            </w:pPr>
          </w:p>
          <w:p w14:paraId="224A9420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2161F0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  <w:b/>
                <w:bCs/>
              </w:rPr>
            </w:pPr>
          </w:p>
          <w:p w14:paraId="75B6E8E6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  <w:b/>
                <w:bCs/>
              </w:rPr>
            </w:pPr>
          </w:p>
          <w:p w14:paraId="0511A44D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  <w:b/>
                <w:bCs/>
              </w:rPr>
            </w:pPr>
          </w:p>
          <w:p w14:paraId="10D8C6A9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  <w:b/>
                <w:bCs/>
              </w:rPr>
            </w:pPr>
          </w:p>
          <w:p w14:paraId="674A0D12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E456EA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  <w:b/>
                <w:bCs/>
              </w:rPr>
            </w:pPr>
          </w:p>
          <w:p w14:paraId="38E70DA6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  <w:b/>
                <w:bCs/>
              </w:rPr>
            </w:pPr>
          </w:p>
          <w:p w14:paraId="13036D74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  <w:b/>
                <w:bCs/>
              </w:rPr>
            </w:pPr>
          </w:p>
          <w:p w14:paraId="058AADF2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  <w:b/>
                <w:bCs/>
              </w:rPr>
            </w:pPr>
          </w:p>
          <w:p w14:paraId="343FD63C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  <w:b/>
                <w:bCs/>
              </w:rPr>
            </w:pPr>
          </w:p>
          <w:p w14:paraId="100A93EA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  <w:b/>
                <w:bCs/>
              </w:rPr>
            </w:pPr>
          </w:p>
        </w:tc>
      </w:tr>
    </w:tbl>
    <w:p w14:paraId="29E6DD5F" w14:textId="77777777" w:rsidR="00463371" w:rsidRDefault="00463371">
      <w:pPr>
        <w:tabs>
          <w:tab w:val="left" w:pos="851"/>
        </w:tabs>
        <w:jc w:val="both"/>
        <w:rPr>
          <w:rFonts w:ascii="Marianne" w:hAnsi="Marianne" w:cs="Marianne"/>
          <w:b/>
        </w:rPr>
      </w:pPr>
      <w:r>
        <w:rPr>
          <w:rFonts w:ascii="Marianne" w:hAnsi="Marianne" w:cs="Marianne"/>
          <w:sz w:val="18"/>
          <w:szCs w:val="18"/>
        </w:rPr>
        <w:t xml:space="preserve">(*) Le signataire doit </w:t>
      </w:r>
      <w:r w:rsidR="00BD441F">
        <w:rPr>
          <w:rFonts w:ascii="Marianne" w:hAnsi="Marianne" w:cs="Marianne"/>
          <w:sz w:val="18"/>
          <w:szCs w:val="18"/>
        </w:rPr>
        <w:t xml:space="preserve">fournir </w:t>
      </w:r>
      <w:r>
        <w:rPr>
          <w:rFonts w:ascii="Marianne" w:hAnsi="Marianne" w:cs="Marianne"/>
          <w:sz w:val="18"/>
          <w:szCs w:val="18"/>
        </w:rPr>
        <w:t>le pouvoir d’engager la personne qu’il représente.</w:t>
      </w:r>
    </w:p>
    <w:p w14:paraId="18C74B20" w14:textId="77777777" w:rsidR="00463371" w:rsidRDefault="00463371">
      <w:pPr>
        <w:pStyle w:val="fcase1ertab"/>
        <w:pageBreakBefore/>
        <w:tabs>
          <w:tab w:val="left" w:pos="851"/>
        </w:tabs>
        <w:ind w:left="0" w:firstLine="0"/>
        <w:rPr>
          <w:rFonts w:ascii="Marianne" w:hAnsi="Marianne" w:cs="Marianne"/>
          <w:i/>
        </w:rPr>
      </w:pPr>
      <w:r>
        <w:rPr>
          <w:rFonts w:ascii="Marianne" w:hAnsi="Marianne" w:cs="Marianne"/>
          <w:b/>
        </w:rPr>
        <w:lastRenderedPageBreak/>
        <w:t>C2 – Signature du marché public en cas de groupement :</w:t>
      </w:r>
    </w:p>
    <w:p w14:paraId="3099BFCA" w14:textId="77777777" w:rsidR="00463371" w:rsidRDefault="00463371">
      <w:pPr>
        <w:tabs>
          <w:tab w:val="left" w:pos="851"/>
        </w:tabs>
        <w:jc w:val="both"/>
        <w:rPr>
          <w:rFonts w:ascii="Marianne" w:hAnsi="Marianne" w:cs="Marianne"/>
          <w:i/>
        </w:rPr>
      </w:pPr>
    </w:p>
    <w:p w14:paraId="155F6A36" w14:textId="77777777" w:rsidR="00463371" w:rsidRDefault="00463371">
      <w:pPr>
        <w:tabs>
          <w:tab w:val="left" w:pos="851"/>
        </w:tabs>
        <w:jc w:val="both"/>
        <w:rPr>
          <w:rFonts w:ascii="Marianne" w:hAnsi="Marianne" w:cs="Marianne"/>
          <w:i/>
          <w:sz w:val="18"/>
          <w:szCs w:val="18"/>
        </w:rPr>
      </w:pPr>
      <w:r>
        <w:rPr>
          <w:rFonts w:ascii="Marianne" w:hAnsi="Marianne" w:cs="Marianne"/>
        </w:rPr>
        <w:t xml:space="preserve">Les membres du groupement d’opérateurs économiques désignent le mandataire suivant </w:t>
      </w:r>
      <w:r>
        <w:rPr>
          <w:rFonts w:ascii="Marianne" w:hAnsi="Marianne" w:cs="Marianne"/>
          <w:i/>
          <w:sz w:val="18"/>
          <w:szCs w:val="18"/>
        </w:rPr>
        <w:t>(</w:t>
      </w:r>
      <w:hyperlink r:id="rId11" w:history="1">
        <w:r>
          <w:rPr>
            <w:rStyle w:val="Lienhypertexte"/>
            <w:rFonts w:ascii="Marianne" w:hAnsi="Marianne" w:cs="Marianne"/>
            <w:i/>
            <w:sz w:val="18"/>
            <w:szCs w:val="18"/>
          </w:rPr>
          <w:t>article R. 2142-23</w:t>
        </w:r>
      </w:hyperlink>
      <w:r>
        <w:rPr>
          <w:rFonts w:ascii="Marianne" w:hAnsi="Marianne" w:cs="Marianne"/>
          <w:i/>
          <w:sz w:val="18"/>
          <w:szCs w:val="18"/>
        </w:rPr>
        <w:t xml:space="preserve"> ou </w:t>
      </w:r>
      <w:hyperlink r:id="rId12" w:history="1">
        <w:r>
          <w:rPr>
            <w:rStyle w:val="Lienhypertexte"/>
            <w:rFonts w:ascii="Marianne" w:hAnsi="Marianne" w:cs="Marianne"/>
            <w:i/>
            <w:sz w:val="18"/>
            <w:szCs w:val="18"/>
          </w:rPr>
          <w:t>article R. 2342-12</w:t>
        </w:r>
      </w:hyperlink>
      <w:r>
        <w:rPr>
          <w:rFonts w:ascii="Marianne" w:hAnsi="Marianne" w:cs="Marianne"/>
          <w:i/>
          <w:sz w:val="18"/>
          <w:szCs w:val="18"/>
        </w:rPr>
        <w:t xml:space="preserve"> du </w:t>
      </w:r>
      <w:r w:rsidR="00D842E9">
        <w:rPr>
          <w:rFonts w:ascii="Marianne" w:hAnsi="Marianne" w:cs="Marianne"/>
          <w:i/>
          <w:sz w:val="18"/>
          <w:szCs w:val="18"/>
        </w:rPr>
        <w:t>C</w:t>
      </w:r>
      <w:r>
        <w:rPr>
          <w:rFonts w:ascii="Marianne" w:hAnsi="Marianne" w:cs="Marianne"/>
          <w:i/>
          <w:sz w:val="18"/>
          <w:szCs w:val="18"/>
        </w:rPr>
        <w:t>ode de la commande publique) </w:t>
      </w:r>
      <w:r>
        <w:rPr>
          <w:rFonts w:ascii="Marianne" w:hAnsi="Marianne" w:cs="Marianne"/>
          <w:sz w:val="18"/>
          <w:szCs w:val="18"/>
        </w:rPr>
        <w:t>:</w:t>
      </w:r>
    </w:p>
    <w:p w14:paraId="087A4FD5" w14:textId="77777777" w:rsidR="00463371" w:rsidRDefault="00463371">
      <w:pPr>
        <w:tabs>
          <w:tab w:val="left" w:pos="851"/>
        </w:tabs>
        <w:rPr>
          <w:rFonts w:ascii="Marianne" w:hAnsi="Marianne" w:cs="Marianne"/>
        </w:rPr>
      </w:pPr>
      <w:r>
        <w:rPr>
          <w:rFonts w:ascii="Marianne" w:hAnsi="Marianne" w:cs="Marianne"/>
          <w:i/>
          <w:sz w:val="18"/>
          <w:szCs w:val="18"/>
        </w:rPr>
        <w:t>[Indiquer le nom commercial et la dénomination sociale du mandataire]</w:t>
      </w:r>
    </w:p>
    <w:p w14:paraId="57554EAB" w14:textId="77777777" w:rsidR="00463371" w:rsidRDefault="00463371">
      <w:pPr>
        <w:tabs>
          <w:tab w:val="left" w:pos="851"/>
        </w:tabs>
        <w:rPr>
          <w:rFonts w:ascii="Marianne" w:hAnsi="Marianne" w:cs="Marianne"/>
        </w:rPr>
      </w:pPr>
    </w:p>
    <w:p w14:paraId="7EB7E5B9" w14:textId="77777777" w:rsidR="00463371" w:rsidRDefault="00213839" w:rsidP="00D45DDB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Marianne" w:hAnsi="Marianne" w:cs="Marianne"/>
          <w:i/>
          <w:sz w:val="18"/>
          <w:szCs w:val="18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85326C">
        <w:fldChar w:fldCharType="separate"/>
      </w:r>
      <w:r>
        <w:fldChar w:fldCharType="end"/>
      </w:r>
      <w:r w:rsidR="00463371">
        <w:rPr>
          <w:rFonts w:ascii="Marianne" w:hAnsi="Marianne" w:cs="Marianne"/>
        </w:rPr>
        <w:t xml:space="preserve"> Les membres du groupement ont donné mandat au mandataire, qui signe le présent acte</w:t>
      </w:r>
      <w:r w:rsidR="00BD441F">
        <w:rPr>
          <w:rFonts w:ascii="Marianne" w:hAnsi="Marianne" w:cs="Marianne"/>
        </w:rPr>
        <w:t xml:space="preserve"> </w:t>
      </w:r>
      <w:r w:rsidR="00463371">
        <w:rPr>
          <w:rFonts w:ascii="Marianne" w:hAnsi="Marianne" w:cs="Marianne"/>
        </w:rPr>
        <w:t>d’engagement :</w:t>
      </w:r>
    </w:p>
    <w:p w14:paraId="6FF4EC6E" w14:textId="77777777" w:rsidR="00463371" w:rsidRDefault="00463371">
      <w:pPr>
        <w:tabs>
          <w:tab w:val="left" w:pos="851"/>
        </w:tabs>
        <w:rPr>
          <w:rFonts w:ascii="Marianne" w:hAnsi="Marianne" w:cs="Marianne"/>
        </w:rPr>
      </w:pPr>
      <w:r>
        <w:rPr>
          <w:rFonts w:ascii="Marianne" w:hAnsi="Marianne" w:cs="Marianne"/>
          <w:i/>
          <w:sz w:val="18"/>
          <w:szCs w:val="18"/>
        </w:rPr>
        <w:t>(Cocher la ou les cases correspondantes)</w:t>
      </w:r>
    </w:p>
    <w:p w14:paraId="221F2C7A" w14:textId="77777777" w:rsidR="00463371" w:rsidRDefault="00463371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Marianne" w:hAnsi="Marianne" w:cs="Marianne"/>
        </w:rPr>
      </w:pPr>
    </w:p>
    <w:p w14:paraId="20FA092E" w14:textId="77777777" w:rsidR="00463371" w:rsidRDefault="00463371">
      <w:pPr>
        <w:tabs>
          <w:tab w:val="left" w:pos="851"/>
        </w:tabs>
        <w:ind w:left="1695" w:hanging="1695"/>
        <w:rPr>
          <w:rFonts w:ascii="Marianne" w:hAnsi="Marianne" w:cs="Marianne"/>
          <w:i/>
          <w:sz w:val="18"/>
          <w:szCs w:val="18"/>
        </w:rPr>
      </w:pPr>
      <w:r>
        <w:rPr>
          <w:rFonts w:ascii="Marianne" w:hAnsi="Marianne" w:cs="Marianne"/>
        </w:rPr>
        <w:tab/>
      </w:r>
      <w:r w:rsidR="0021383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13839">
        <w:instrText xml:space="preserve"> FORMCHECKBOX </w:instrText>
      </w:r>
      <w:r w:rsidR="0085326C">
        <w:fldChar w:fldCharType="separate"/>
      </w:r>
      <w:r w:rsidR="00213839">
        <w:fldChar w:fldCharType="end"/>
      </w:r>
      <w:r>
        <w:rPr>
          <w:rFonts w:ascii="Marianne" w:hAnsi="Marianne" w:cs="Marianne"/>
        </w:rPr>
        <w:tab/>
        <w:t>pour signer le présent acte d’engagement en leur nom et pour leur compte, pour les représenter vis-à-vis de l’acheteur et pour coordonner l’ensemble des prestations ;</w:t>
      </w:r>
    </w:p>
    <w:p w14:paraId="333F00C7" w14:textId="77777777" w:rsidR="00463371" w:rsidRDefault="00463371">
      <w:pPr>
        <w:tabs>
          <w:tab w:val="left" w:pos="851"/>
        </w:tabs>
        <w:ind w:left="1701"/>
        <w:rPr>
          <w:rFonts w:ascii="Marianne" w:hAnsi="Marianne" w:cs="Marianne"/>
        </w:rPr>
      </w:pPr>
      <w:r>
        <w:rPr>
          <w:rFonts w:ascii="Marianne" w:hAnsi="Marianne" w:cs="Marianne"/>
          <w:i/>
          <w:sz w:val="18"/>
          <w:szCs w:val="18"/>
        </w:rPr>
        <w:t>(joindre les pouvoirs en annexe du présent document en cas de marché public autre que de défense ou de sécurité. Dans le cas contraire, ces documents ont déjà été fournis)</w:t>
      </w:r>
    </w:p>
    <w:p w14:paraId="130DAEAF" w14:textId="77777777" w:rsidR="00463371" w:rsidRDefault="00463371">
      <w:pPr>
        <w:tabs>
          <w:tab w:val="left" w:pos="851"/>
        </w:tabs>
        <w:rPr>
          <w:rFonts w:ascii="Marianne" w:hAnsi="Marianne" w:cs="Marianne"/>
        </w:rPr>
      </w:pPr>
    </w:p>
    <w:p w14:paraId="0EF321A1" w14:textId="77777777" w:rsidR="00463371" w:rsidRDefault="00213839">
      <w:pPr>
        <w:tabs>
          <w:tab w:val="left" w:pos="851"/>
        </w:tabs>
        <w:ind w:left="1701" w:hanging="850"/>
        <w:jc w:val="both"/>
        <w:rPr>
          <w:rFonts w:ascii="Marianne" w:hAnsi="Marianne" w:cs="Marianne"/>
          <w:i/>
          <w:sz w:val="18"/>
          <w:szCs w:val="18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85326C">
        <w:fldChar w:fldCharType="separate"/>
      </w:r>
      <w:r>
        <w:fldChar w:fldCharType="end"/>
      </w:r>
      <w:r w:rsidR="00463371">
        <w:rPr>
          <w:rFonts w:ascii="Marianne" w:hAnsi="Marianne" w:cs="Marianne"/>
        </w:rPr>
        <w:tab/>
        <w:t>pour signer, en leur nom et pour leur compte, les modifications ultérieures du marché public ;</w:t>
      </w:r>
    </w:p>
    <w:p w14:paraId="205DDDDB" w14:textId="77777777" w:rsidR="00463371" w:rsidRDefault="00463371">
      <w:pPr>
        <w:tabs>
          <w:tab w:val="left" w:pos="851"/>
        </w:tabs>
        <w:ind w:left="1701"/>
        <w:rPr>
          <w:rFonts w:ascii="Marianne" w:hAnsi="Marianne" w:cs="Marianne"/>
          <w:iCs/>
        </w:rPr>
      </w:pPr>
      <w:r>
        <w:rPr>
          <w:rFonts w:ascii="Marianne" w:hAnsi="Marianne" w:cs="Marianne"/>
          <w:i/>
          <w:sz w:val="18"/>
          <w:szCs w:val="18"/>
        </w:rPr>
        <w:t>(joindre les pouvoirs en annexe du présent document en cas de marché public autre que de défense ou de sécurité. Dans le cas contraire, ces documents ont déjà été fournis)</w:t>
      </w:r>
    </w:p>
    <w:p w14:paraId="4C14CF28" w14:textId="77777777" w:rsidR="00463371" w:rsidRDefault="00463371">
      <w:pPr>
        <w:tabs>
          <w:tab w:val="left" w:pos="851"/>
        </w:tabs>
        <w:rPr>
          <w:rFonts w:ascii="Marianne" w:hAnsi="Marianne" w:cs="Marianne"/>
          <w:iCs/>
        </w:rPr>
      </w:pPr>
    </w:p>
    <w:p w14:paraId="555C1F00" w14:textId="77777777" w:rsidR="00463371" w:rsidRDefault="00463371" w:rsidP="00D45DDB">
      <w:pPr>
        <w:tabs>
          <w:tab w:val="left" w:pos="851"/>
        </w:tabs>
        <w:ind w:left="1701" w:hanging="991"/>
        <w:rPr>
          <w:rFonts w:ascii="Marianne" w:hAnsi="Marianne" w:cs="Marianne"/>
          <w:i/>
          <w:sz w:val="18"/>
          <w:szCs w:val="18"/>
        </w:rPr>
      </w:pPr>
      <w:r>
        <w:rPr>
          <w:rFonts w:ascii="Marianne" w:hAnsi="Marianne" w:cs="Marianne"/>
        </w:rPr>
        <w:tab/>
      </w:r>
      <w:r w:rsidR="0021383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13839">
        <w:instrText xml:space="preserve"> FORMCHECKBOX </w:instrText>
      </w:r>
      <w:r w:rsidR="0085326C">
        <w:fldChar w:fldCharType="separate"/>
      </w:r>
      <w:r w:rsidR="00213839">
        <w:fldChar w:fldCharType="end"/>
      </w:r>
      <w:r>
        <w:rPr>
          <w:rFonts w:ascii="Marianne" w:hAnsi="Marianne" w:cs="Marianne"/>
          <w:i/>
          <w:iCs/>
        </w:rPr>
        <w:t xml:space="preserve"> </w:t>
      </w:r>
      <w:r>
        <w:rPr>
          <w:rFonts w:ascii="Marianne" w:hAnsi="Marianne" w:cs="Marianne"/>
        </w:rPr>
        <w:tab/>
        <w:t>ont donné mandat au mandataire dans les conditions définies par les pouvoirs joints en annexe.</w:t>
      </w:r>
    </w:p>
    <w:p w14:paraId="4A1E2B4D" w14:textId="77777777" w:rsidR="00463371" w:rsidRDefault="00463371">
      <w:pPr>
        <w:tabs>
          <w:tab w:val="left" w:pos="851"/>
        </w:tabs>
        <w:ind w:left="1701"/>
        <w:rPr>
          <w:rFonts w:ascii="Marianne" w:hAnsi="Marianne" w:cs="Marianne"/>
          <w:i/>
          <w:sz w:val="18"/>
          <w:szCs w:val="18"/>
        </w:rPr>
      </w:pPr>
      <w:r>
        <w:rPr>
          <w:rFonts w:ascii="Marianne" w:hAnsi="Marianne" w:cs="Marianne"/>
          <w:i/>
          <w:sz w:val="18"/>
          <w:szCs w:val="18"/>
        </w:rPr>
        <w:t>(hors cas des marchés de défense ou de sécurité dans lequel ces documents ont déjà été fournis).</w:t>
      </w:r>
    </w:p>
    <w:p w14:paraId="026FFCD2" w14:textId="77777777" w:rsidR="00463371" w:rsidRDefault="00463371">
      <w:pPr>
        <w:tabs>
          <w:tab w:val="left" w:pos="851"/>
        </w:tabs>
        <w:ind w:left="1134" w:hanging="850"/>
        <w:rPr>
          <w:rFonts w:ascii="Marianne" w:hAnsi="Marianne" w:cs="Marianne"/>
          <w:i/>
          <w:sz w:val="18"/>
          <w:szCs w:val="18"/>
        </w:rPr>
      </w:pPr>
    </w:p>
    <w:p w14:paraId="1D42C195" w14:textId="77777777" w:rsidR="00463371" w:rsidRDefault="00463371">
      <w:pPr>
        <w:tabs>
          <w:tab w:val="left" w:pos="851"/>
        </w:tabs>
        <w:rPr>
          <w:rFonts w:ascii="Marianne" w:hAnsi="Marianne" w:cs="Marianne"/>
          <w:i/>
          <w:sz w:val="18"/>
          <w:szCs w:val="18"/>
        </w:rPr>
      </w:pPr>
    </w:p>
    <w:p w14:paraId="25093AF0" w14:textId="77777777" w:rsidR="00463371" w:rsidRDefault="00213839">
      <w:pPr>
        <w:tabs>
          <w:tab w:val="left" w:pos="851"/>
        </w:tabs>
        <w:rPr>
          <w:rFonts w:ascii="Marianne" w:hAnsi="Marianne" w:cs="Marianne"/>
          <w:i/>
          <w:sz w:val="18"/>
          <w:szCs w:val="18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85326C">
        <w:fldChar w:fldCharType="separate"/>
      </w:r>
      <w:r>
        <w:fldChar w:fldCharType="end"/>
      </w:r>
      <w:r w:rsidR="00463371">
        <w:rPr>
          <w:rFonts w:ascii="Marianne" w:hAnsi="Marianne" w:cs="Marianne"/>
        </w:rPr>
        <w:t xml:space="preserve"> Les membres du groupement, qui signent le présent acte d’engagement :</w:t>
      </w:r>
    </w:p>
    <w:p w14:paraId="6E26D071" w14:textId="77777777" w:rsidR="00463371" w:rsidRDefault="00463371">
      <w:pPr>
        <w:tabs>
          <w:tab w:val="left" w:pos="851"/>
        </w:tabs>
        <w:rPr>
          <w:rFonts w:ascii="Marianne" w:hAnsi="Marianne" w:cs="Marianne"/>
        </w:rPr>
      </w:pPr>
      <w:r>
        <w:rPr>
          <w:rFonts w:ascii="Marianne" w:hAnsi="Marianne" w:cs="Marianne"/>
          <w:i/>
          <w:sz w:val="18"/>
          <w:szCs w:val="18"/>
        </w:rPr>
        <w:t>(Cocher la case correspondante)</w:t>
      </w:r>
    </w:p>
    <w:p w14:paraId="62177549" w14:textId="77777777" w:rsidR="00463371" w:rsidRDefault="00463371">
      <w:pPr>
        <w:tabs>
          <w:tab w:val="left" w:pos="851"/>
        </w:tabs>
        <w:rPr>
          <w:rFonts w:ascii="Marianne" w:hAnsi="Marianne" w:cs="Marianne"/>
        </w:rPr>
      </w:pPr>
    </w:p>
    <w:p w14:paraId="38FB63A3" w14:textId="77777777" w:rsidR="00463371" w:rsidRDefault="00213839">
      <w:pPr>
        <w:tabs>
          <w:tab w:val="left" w:pos="851"/>
        </w:tabs>
        <w:ind w:left="1701" w:hanging="850"/>
        <w:jc w:val="both"/>
        <w:rPr>
          <w:rFonts w:ascii="Marianne" w:hAnsi="Marianne" w:cs="Marianne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85326C">
        <w:fldChar w:fldCharType="separate"/>
      </w:r>
      <w:r>
        <w:fldChar w:fldCharType="end"/>
      </w:r>
      <w:r w:rsidR="00463371">
        <w:rPr>
          <w:rFonts w:ascii="Marianne" w:hAnsi="Marianne" w:cs="Marianne"/>
        </w:rPr>
        <w:tab/>
        <w:t>donnent mandat au mandataire, qui l’accepte, pour les représenter vis-à-vis de l’acheteur et pour coordonner l’ensemble des prestations ;</w:t>
      </w:r>
    </w:p>
    <w:p w14:paraId="1F2A3032" w14:textId="77777777" w:rsidR="00463371" w:rsidRDefault="00463371">
      <w:pPr>
        <w:tabs>
          <w:tab w:val="left" w:pos="851"/>
        </w:tabs>
        <w:ind w:left="1701" w:hanging="850"/>
        <w:jc w:val="both"/>
        <w:rPr>
          <w:rFonts w:ascii="Marianne" w:hAnsi="Marianne" w:cs="Marianne"/>
        </w:rPr>
      </w:pPr>
    </w:p>
    <w:p w14:paraId="3087A8AF" w14:textId="77777777" w:rsidR="00463371" w:rsidRDefault="00213839">
      <w:pPr>
        <w:tabs>
          <w:tab w:val="left" w:pos="851"/>
        </w:tabs>
        <w:ind w:left="1701" w:hanging="850"/>
        <w:jc w:val="both"/>
        <w:rPr>
          <w:rFonts w:ascii="Marianne" w:hAnsi="Marianne" w:cs="Marianne"/>
          <w:iCs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85326C">
        <w:fldChar w:fldCharType="separate"/>
      </w:r>
      <w:r>
        <w:fldChar w:fldCharType="end"/>
      </w:r>
      <w:r w:rsidR="00463371">
        <w:rPr>
          <w:rFonts w:ascii="Marianne" w:hAnsi="Marianne" w:cs="Marianne"/>
        </w:rPr>
        <w:tab/>
        <w:t>donnent mandat au mandataire, qui l’accepte, pour signer, en leur nom et pour leur compte, les modifications ultérieures du marché public ;</w:t>
      </w:r>
    </w:p>
    <w:p w14:paraId="5F5F1617" w14:textId="77777777" w:rsidR="00463371" w:rsidRDefault="00463371">
      <w:pPr>
        <w:tabs>
          <w:tab w:val="left" w:pos="851"/>
        </w:tabs>
        <w:rPr>
          <w:rFonts w:ascii="Marianne" w:hAnsi="Marianne" w:cs="Marianne"/>
          <w:iCs/>
        </w:rPr>
      </w:pPr>
    </w:p>
    <w:p w14:paraId="5DDF6C5C" w14:textId="77777777" w:rsidR="00463371" w:rsidRDefault="00463371">
      <w:pPr>
        <w:tabs>
          <w:tab w:val="left" w:pos="851"/>
        </w:tabs>
        <w:ind w:left="1134" w:hanging="850"/>
        <w:rPr>
          <w:rFonts w:ascii="Marianne" w:hAnsi="Marianne" w:cs="Marianne"/>
          <w:i/>
          <w:sz w:val="18"/>
          <w:szCs w:val="18"/>
        </w:rPr>
      </w:pPr>
      <w:r>
        <w:rPr>
          <w:rFonts w:ascii="Marianne" w:hAnsi="Marianne" w:cs="Marianne"/>
        </w:rPr>
        <w:tab/>
      </w:r>
      <w:r w:rsidR="0021383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13839">
        <w:instrText xml:space="preserve"> FORMCHECKBOX </w:instrText>
      </w:r>
      <w:r w:rsidR="0085326C">
        <w:fldChar w:fldCharType="separate"/>
      </w:r>
      <w:r w:rsidR="00213839">
        <w:fldChar w:fldCharType="end"/>
      </w:r>
      <w:r>
        <w:rPr>
          <w:rFonts w:ascii="Marianne" w:hAnsi="Marianne" w:cs="Marianne"/>
          <w:i/>
          <w:iCs/>
        </w:rPr>
        <w:t xml:space="preserve"> </w:t>
      </w:r>
      <w:r>
        <w:rPr>
          <w:rFonts w:ascii="Marianne" w:hAnsi="Marianne" w:cs="Marianne"/>
        </w:rPr>
        <w:tab/>
        <w:t>donnent mandat au mandataire dans les conditions définies ci-dessous :</w:t>
      </w:r>
    </w:p>
    <w:p w14:paraId="5F4CF6DD" w14:textId="77777777" w:rsidR="00463371" w:rsidRDefault="00463371">
      <w:pPr>
        <w:tabs>
          <w:tab w:val="left" w:pos="851"/>
        </w:tabs>
        <w:ind w:left="1134" w:hanging="850"/>
        <w:rPr>
          <w:rFonts w:ascii="Marianne" w:hAnsi="Marianne" w:cs="Marianne"/>
        </w:rPr>
      </w:pPr>
      <w:r>
        <w:rPr>
          <w:rFonts w:ascii="Marianne" w:hAnsi="Marianne" w:cs="Marianne"/>
          <w:i/>
          <w:sz w:val="18"/>
          <w:szCs w:val="18"/>
        </w:rPr>
        <w:tab/>
      </w:r>
      <w:r>
        <w:rPr>
          <w:rFonts w:ascii="Marianne" w:hAnsi="Marianne" w:cs="Marianne"/>
          <w:i/>
          <w:sz w:val="18"/>
          <w:szCs w:val="18"/>
        </w:rPr>
        <w:tab/>
      </w:r>
      <w:r>
        <w:rPr>
          <w:rFonts w:ascii="Marianne" w:hAnsi="Marianne" w:cs="Marianne"/>
          <w:i/>
          <w:sz w:val="18"/>
          <w:szCs w:val="18"/>
        </w:rPr>
        <w:tab/>
        <w:t>(Donner des précisions sur l’étendue du mandat.)</w:t>
      </w:r>
    </w:p>
    <w:p w14:paraId="26A75647" w14:textId="77777777" w:rsidR="00463371" w:rsidRDefault="00463371">
      <w:pPr>
        <w:tabs>
          <w:tab w:val="left" w:pos="851"/>
        </w:tabs>
        <w:rPr>
          <w:rFonts w:ascii="Marianne" w:hAnsi="Marianne" w:cs="Marianne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463371" w14:paraId="325C0034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A59B09" w14:textId="77777777" w:rsidR="00463371" w:rsidRDefault="00463371">
            <w:pPr>
              <w:tabs>
                <w:tab w:val="left" w:pos="851"/>
              </w:tabs>
              <w:jc w:val="center"/>
              <w:rPr>
                <w:rFonts w:ascii="Marianne" w:hAnsi="Marianne" w:cs="Marianne"/>
                <w:b/>
                <w:bCs/>
              </w:rPr>
            </w:pPr>
            <w:r>
              <w:rPr>
                <w:rFonts w:ascii="Marianne" w:hAnsi="Marianne" w:cs="Marianne"/>
                <w:b/>
                <w:bCs/>
              </w:rPr>
              <w:t>Nom, prénom et qualité</w:t>
            </w:r>
          </w:p>
          <w:p w14:paraId="78399FC7" w14:textId="77777777" w:rsidR="00463371" w:rsidRDefault="00463371">
            <w:pPr>
              <w:tabs>
                <w:tab w:val="left" w:pos="851"/>
              </w:tabs>
              <w:jc w:val="center"/>
            </w:pPr>
            <w:r>
              <w:rPr>
                <w:rFonts w:ascii="Marianne" w:hAnsi="Marianne" w:cs="Marianne"/>
                <w:b/>
                <w:bCs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B38AB4" w14:textId="77777777" w:rsidR="00463371" w:rsidRDefault="00463371">
            <w:pPr>
              <w:tabs>
                <w:tab w:val="left" w:pos="851"/>
              </w:tabs>
              <w:jc w:val="center"/>
            </w:pPr>
            <w:r>
              <w:rPr>
                <w:rFonts w:ascii="Marianne" w:hAnsi="Marianne" w:cs="Marianne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DD0D81" w14:textId="77777777" w:rsidR="00463371" w:rsidRDefault="00463371">
            <w:pPr>
              <w:tabs>
                <w:tab w:val="left" w:pos="851"/>
              </w:tabs>
              <w:jc w:val="center"/>
            </w:pPr>
            <w:r>
              <w:rPr>
                <w:rFonts w:ascii="Marianne" w:hAnsi="Marianne" w:cs="Marianne"/>
                <w:b/>
                <w:bCs/>
              </w:rPr>
              <w:t>Signature</w:t>
            </w:r>
          </w:p>
        </w:tc>
      </w:tr>
      <w:tr w:rsidR="00463371" w14:paraId="5F88FE63" w14:textId="77777777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0E80ABC7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794A9F72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3ED3D46C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  <w:b/>
                <w:bCs/>
              </w:rPr>
            </w:pPr>
          </w:p>
        </w:tc>
      </w:tr>
      <w:tr w:rsidR="00463371" w14:paraId="2435BBE3" w14:textId="77777777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2593FCED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395AC539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A4CED3A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  <w:b/>
                <w:bCs/>
              </w:rPr>
            </w:pPr>
          </w:p>
        </w:tc>
      </w:tr>
      <w:tr w:rsidR="00463371" w14:paraId="57BF14FF" w14:textId="77777777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CCFFFF"/>
          </w:tcPr>
          <w:p w14:paraId="3C75C9EF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CCFFFF"/>
          </w:tcPr>
          <w:p w14:paraId="0DD0A0D5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17B6B80A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  <w:b/>
                <w:bCs/>
              </w:rPr>
            </w:pPr>
          </w:p>
        </w:tc>
      </w:tr>
      <w:tr w:rsidR="00463371" w14:paraId="1D33B144" w14:textId="77777777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589571C6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783A8B6C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903ADE9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  <w:b/>
                <w:bCs/>
              </w:rPr>
            </w:pPr>
          </w:p>
        </w:tc>
      </w:tr>
      <w:tr w:rsidR="00463371" w14:paraId="227F2E8E" w14:textId="77777777">
        <w:trPr>
          <w:trHeight w:val="1021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63244DA6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02C3D23E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2D654E72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  <w:b/>
                <w:bCs/>
              </w:rPr>
            </w:pPr>
          </w:p>
        </w:tc>
      </w:tr>
    </w:tbl>
    <w:p w14:paraId="0429BE7A" w14:textId="77777777" w:rsidR="00463371" w:rsidRDefault="00463371">
      <w:pPr>
        <w:tabs>
          <w:tab w:val="left" w:pos="851"/>
        </w:tabs>
        <w:jc w:val="both"/>
        <w:rPr>
          <w:rFonts w:ascii="Arial" w:hAnsi="Arial" w:cs="Arial"/>
        </w:rPr>
      </w:pPr>
      <w:r>
        <w:rPr>
          <w:rFonts w:ascii="Marianne" w:hAnsi="Marianne" w:cs="Marianne"/>
          <w:sz w:val="18"/>
          <w:szCs w:val="18"/>
        </w:rPr>
        <w:t xml:space="preserve">(*) Le signataire doit </w:t>
      </w:r>
      <w:r w:rsidR="007E47EB">
        <w:rPr>
          <w:rFonts w:ascii="Marianne" w:hAnsi="Marianne" w:cs="Marianne"/>
          <w:sz w:val="18"/>
          <w:szCs w:val="18"/>
        </w:rPr>
        <w:t xml:space="preserve">fournir </w:t>
      </w:r>
      <w:r>
        <w:rPr>
          <w:rFonts w:ascii="Marianne" w:hAnsi="Marianne" w:cs="Marianne"/>
          <w:sz w:val="18"/>
          <w:szCs w:val="18"/>
        </w:rPr>
        <w:t>le pouvoir d’engager la personne qu’il représente.</w:t>
      </w:r>
    </w:p>
    <w:p w14:paraId="507D0D56" w14:textId="77777777" w:rsidR="00463371" w:rsidRDefault="00463371">
      <w:pPr>
        <w:tabs>
          <w:tab w:val="left" w:pos="851"/>
        </w:tabs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463371" w14:paraId="7BDE4534" w14:textId="77777777">
        <w:tc>
          <w:tcPr>
            <w:tcW w:w="10277" w:type="dxa"/>
            <w:shd w:val="clear" w:color="auto" w:fill="66CCFF"/>
          </w:tcPr>
          <w:p w14:paraId="68756CDD" w14:textId="77777777" w:rsidR="00463371" w:rsidRDefault="00463371">
            <w:r>
              <w:rPr>
                <w:rFonts w:ascii="Marianne" w:hAnsi="Marianne" w:cs="Marianne"/>
                <w:b/>
              </w:rPr>
              <w:t>D - Identification et signature de l’acheteur.</w:t>
            </w:r>
          </w:p>
        </w:tc>
      </w:tr>
    </w:tbl>
    <w:p w14:paraId="1911E3D0" w14:textId="77777777" w:rsidR="00463371" w:rsidRDefault="00463371">
      <w:pPr>
        <w:tabs>
          <w:tab w:val="left" w:pos="851"/>
        </w:tabs>
      </w:pPr>
    </w:p>
    <w:p w14:paraId="5E5D6938" w14:textId="77777777" w:rsidR="00463371" w:rsidRDefault="00463371" w:rsidP="00D45DDB">
      <w:pPr>
        <w:pStyle w:val="Titre1"/>
        <w:tabs>
          <w:tab w:val="left" w:pos="567"/>
          <w:tab w:val="left" w:pos="851"/>
        </w:tabs>
        <w:ind w:left="0"/>
        <w:jc w:val="both"/>
        <w:rPr>
          <w:rFonts w:ascii="Marianne" w:hAnsi="Marianne" w:cs="Marianne"/>
        </w:rPr>
      </w:pPr>
      <w:r>
        <w:rPr>
          <w:rFonts w:ascii="Wingdings" w:eastAsia="Wingdings" w:hAnsi="Wingdings" w:cs="Wingdings"/>
          <w:b w:val="0"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Marianne" w:hAnsi="Marianne" w:cs="Marianne"/>
          <w:b w:val="0"/>
          <w:bCs/>
          <w:iCs/>
        </w:rPr>
        <w:t>Désignation de l’acheteur</w:t>
      </w:r>
    </w:p>
    <w:p w14:paraId="409A6E33" w14:textId="77777777" w:rsidR="0090254D" w:rsidRDefault="0090254D" w:rsidP="0090254D"/>
    <w:p w14:paraId="4BC23B5F" w14:textId="77777777" w:rsidR="00D4619B" w:rsidRPr="00B5177B" w:rsidRDefault="00D4619B" w:rsidP="00D4619B">
      <w:pPr>
        <w:pStyle w:val="Paragraphedeliste"/>
        <w:numPr>
          <w:ilvl w:val="0"/>
          <w:numId w:val="1"/>
        </w:numPr>
        <w:jc w:val="both"/>
        <w:rPr>
          <w:rFonts w:ascii="Marianne" w:eastAsia="Arial" w:hAnsi="Marianne" w:cs="Arial"/>
          <w:color w:val="000000"/>
          <w:sz w:val="20"/>
          <w:szCs w:val="20"/>
          <w:shd w:val="clear" w:color="auto" w:fill="FFFFFF"/>
        </w:rPr>
      </w:pPr>
      <w:r w:rsidRPr="00B5177B">
        <w:rPr>
          <w:rFonts w:ascii="Marianne" w:eastAsia="Arial" w:hAnsi="Marianne" w:cs="Arial"/>
          <w:color w:val="000000"/>
          <w:sz w:val="20"/>
          <w:szCs w:val="20"/>
          <w:shd w:val="clear" w:color="auto" w:fill="FFFFFF"/>
        </w:rPr>
        <w:t>Ministère de l’agriculture, de l’agro-alimentaire et de la souveraineté alimentaire</w:t>
      </w:r>
    </w:p>
    <w:p w14:paraId="756C8F8A" w14:textId="77777777" w:rsidR="00D4619B" w:rsidRPr="00B5177B" w:rsidRDefault="00D4619B" w:rsidP="00D4619B">
      <w:pPr>
        <w:pStyle w:val="Paragraphedeliste"/>
        <w:numPr>
          <w:ilvl w:val="0"/>
          <w:numId w:val="1"/>
        </w:numPr>
        <w:jc w:val="both"/>
        <w:rPr>
          <w:rFonts w:ascii="Marianne" w:hAnsi="Marianne"/>
          <w:sz w:val="20"/>
          <w:szCs w:val="20"/>
        </w:rPr>
      </w:pPr>
      <w:r w:rsidRPr="00B5177B">
        <w:rPr>
          <w:rFonts w:ascii="Marianne" w:eastAsia="Arial" w:hAnsi="Marianne" w:cs="Arial"/>
          <w:color w:val="000000"/>
          <w:sz w:val="20"/>
          <w:szCs w:val="20"/>
          <w:shd w:val="clear" w:color="auto" w:fill="FFFFFF"/>
        </w:rPr>
        <w:t>Secrétariat Général, Sous-direction de la Logistique et du Patrimoine</w:t>
      </w:r>
    </w:p>
    <w:p w14:paraId="60CB8DC7" w14:textId="77777777" w:rsidR="00D4619B" w:rsidRPr="00B5177B" w:rsidRDefault="00D4619B" w:rsidP="00D4619B">
      <w:pPr>
        <w:pStyle w:val="Paragraphedeliste"/>
        <w:numPr>
          <w:ilvl w:val="0"/>
          <w:numId w:val="1"/>
        </w:numPr>
        <w:jc w:val="both"/>
        <w:rPr>
          <w:rFonts w:ascii="Marianne" w:hAnsi="Marianne"/>
          <w:sz w:val="20"/>
          <w:szCs w:val="20"/>
        </w:rPr>
      </w:pPr>
      <w:r w:rsidRPr="00B5177B">
        <w:rPr>
          <w:rFonts w:ascii="Marianne" w:eastAsia="Arial" w:hAnsi="Marianne" w:cs="Arial"/>
          <w:color w:val="000000"/>
          <w:sz w:val="20"/>
          <w:szCs w:val="20"/>
          <w:shd w:val="clear" w:color="auto" w:fill="FFFFFF"/>
        </w:rPr>
        <w:t>78, rue de Varenne 75007 PARIS</w:t>
      </w:r>
    </w:p>
    <w:p w14:paraId="13D23E8B" w14:textId="77777777" w:rsidR="00463371" w:rsidRPr="00B25A8C" w:rsidRDefault="00463371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Marianne" w:hAnsi="Marianne" w:cs="Arial"/>
          <w:b/>
        </w:rPr>
      </w:pPr>
    </w:p>
    <w:p w14:paraId="03B61CF6" w14:textId="77777777" w:rsidR="00463371" w:rsidRDefault="00463371">
      <w:pPr>
        <w:tabs>
          <w:tab w:val="left" w:pos="426"/>
          <w:tab w:val="left" w:pos="851"/>
          <w:tab w:val="left" w:pos="5103"/>
        </w:tabs>
        <w:jc w:val="both"/>
        <w:rPr>
          <w:rFonts w:ascii="Marianne" w:hAnsi="Marianne" w:cs="Marianne"/>
          <w:i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b/>
          <w:spacing w:val="-10"/>
        </w:rPr>
        <w:t xml:space="preserve"> </w:t>
      </w:r>
      <w:r>
        <w:rPr>
          <w:rFonts w:ascii="Marianne" w:hAnsi="Marianne" w:cs="Marianne"/>
        </w:rPr>
        <w:t>Nom, prénom, qualité du signataire du marché public</w:t>
      </w:r>
    </w:p>
    <w:p w14:paraId="7C81C143" w14:textId="77777777" w:rsidR="00463371" w:rsidRPr="00AD0ECB" w:rsidRDefault="00463371">
      <w:pPr>
        <w:tabs>
          <w:tab w:val="left" w:pos="851"/>
        </w:tabs>
        <w:jc w:val="both"/>
        <w:rPr>
          <w:rFonts w:ascii="Marianne" w:hAnsi="Marianne" w:cs="Marianne"/>
          <w:iCs/>
        </w:rPr>
      </w:pPr>
    </w:p>
    <w:p w14:paraId="0654FF7F" w14:textId="77777777" w:rsidR="00D4619B" w:rsidRPr="0029470C" w:rsidRDefault="00D4619B" w:rsidP="00D4619B">
      <w:pPr>
        <w:jc w:val="both"/>
        <w:rPr>
          <w:rFonts w:ascii="Marianne" w:hAnsi="Marianne"/>
          <w:lang w:eastAsia="fr-FR"/>
        </w:rPr>
      </w:pPr>
      <w:r w:rsidRPr="0029470C">
        <w:rPr>
          <w:rFonts w:ascii="Marianne" w:hAnsi="Marianne"/>
          <w:lang w:eastAsia="fr-FR"/>
        </w:rPr>
        <w:t>Monsieur Marc RAUHOFF, Sous-Directeur de la Logistique et du Patrimoine</w:t>
      </w:r>
    </w:p>
    <w:p w14:paraId="677FB217" w14:textId="294B3902" w:rsidR="00463371" w:rsidRDefault="00D4619B" w:rsidP="00D4619B">
      <w:pPr>
        <w:tabs>
          <w:tab w:val="left" w:pos="851"/>
        </w:tabs>
        <w:jc w:val="both"/>
        <w:rPr>
          <w:rFonts w:ascii="Marianne" w:hAnsi="Marianne"/>
          <w:lang w:eastAsia="fr-FR"/>
        </w:rPr>
      </w:pPr>
      <w:r w:rsidRPr="0029470C">
        <w:rPr>
          <w:rFonts w:ascii="Marianne" w:hAnsi="Marianne"/>
          <w:lang w:eastAsia="fr-FR"/>
        </w:rPr>
        <w:t>Habilité par la décision du 29 mars 2023, JORF n° 0078 du 1er avril 2023 portant délégation de signature</w:t>
      </w:r>
      <w:r>
        <w:rPr>
          <w:rFonts w:ascii="Marianne" w:hAnsi="Marianne"/>
          <w:lang w:eastAsia="fr-FR"/>
        </w:rPr>
        <w:t>.</w:t>
      </w:r>
    </w:p>
    <w:p w14:paraId="45D6BBF2" w14:textId="59F511EC" w:rsidR="00D4619B" w:rsidRDefault="00D4619B" w:rsidP="00D4619B">
      <w:pPr>
        <w:tabs>
          <w:tab w:val="left" w:pos="851"/>
        </w:tabs>
        <w:jc w:val="both"/>
        <w:rPr>
          <w:rFonts w:ascii="Marianne" w:hAnsi="Marianne"/>
          <w:lang w:eastAsia="fr-FR"/>
        </w:rPr>
      </w:pPr>
    </w:p>
    <w:p w14:paraId="29BD70DD" w14:textId="77777777" w:rsidR="00D4619B" w:rsidRPr="00B25A8C" w:rsidRDefault="00D4619B" w:rsidP="00D4619B">
      <w:pPr>
        <w:tabs>
          <w:tab w:val="left" w:pos="851"/>
        </w:tabs>
        <w:jc w:val="both"/>
        <w:rPr>
          <w:rFonts w:ascii="Marianne" w:hAnsi="Marianne" w:cs="Arial"/>
          <w:iCs/>
        </w:rPr>
      </w:pPr>
    </w:p>
    <w:p w14:paraId="28E007A8" w14:textId="77777777" w:rsidR="00463371" w:rsidRDefault="00463371">
      <w:pPr>
        <w:tabs>
          <w:tab w:val="left" w:pos="851"/>
        </w:tabs>
        <w:jc w:val="both"/>
        <w:rPr>
          <w:rFonts w:ascii="Marianne" w:hAnsi="Marianne" w:cs="Marianne"/>
          <w:i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Marianne" w:hAnsi="Marianne" w:cs="Marianne"/>
        </w:rPr>
        <w:t>Personne habilitée à donner les renseignements prévus à l’</w:t>
      </w:r>
      <w:hyperlink r:id="rId13" w:history="1">
        <w:r>
          <w:rPr>
            <w:rStyle w:val="Lienhypertexte"/>
            <w:rFonts w:ascii="Marianne" w:hAnsi="Marianne" w:cs="Marianne"/>
          </w:rPr>
          <w:t>article R. 2191-59</w:t>
        </w:r>
      </w:hyperlink>
      <w:r>
        <w:rPr>
          <w:rFonts w:ascii="Marianne" w:hAnsi="Marianne" w:cs="Marianne"/>
        </w:rPr>
        <w:t xml:space="preserve"> du </w:t>
      </w:r>
      <w:r w:rsidR="00D842E9">
        <w:rPr>
          <w:rFonts w:ascii="Marianne" w:hAnsi="Marianne" w:cs="Marianne"/>
        </w:rPr>
        <w:t>C</w:t>
      </w:r>
      <w:r>
        <w:rPr>
          <w:rFonts w:ascii="Marianne" w:hAnsi="Marianne" w:cs="Marianne"/>
        </w:rPr>
        <w:t>ode de la commande publique, auquel renvoie l’</w:t>
      </w:r>
      <w:hyperlink r:id="rId14" w:history="1">
        <w:r>
          <w:rPr>
            <w:rStyle w:val="Lienhypertexte"/>
            <w:rFonts w:ascii="Marianne" w:hAnsi="Marianne" w:cs="Marianne"/>
          </w:rPr>
          <w:t>article R. 2391-28</w:t>
        </w:r>
      </w:hyperlink>
      <w:r>
        <w:rPr>
          <w:rFonts w:ascii="Marianne" w:hAnsi="Marianne" w:cs="Marianne"/>
        </w:rPr>
        <w:t xml:space="preserve"> du même </w:t>
      </w:r>
      <w:r w:rsidR="00D842E9">
        <w:rPr>
          <w:rFonts w:ascii="Marianne" w:hAnsi="Marianne" w:cs="Marianne"/>
        </w:rPr>
        <w:t>C</w:t>
      </w:r>
      <w:r>
        <w:rPr>
          <w:rFonts w:ascii="Marianne" w:hAnsi="Marianne" w:cs="Marianne"/>
        </w:rPr>
        <w:t>ode (nantissements ou cessions de créances)</w:t>
      </w:r>
    </w:p>
    <w:p w14:paraId="35926FB4" w14:textId="77777777" w:rsidR="00463371" w:rsidRPr="00B25A8C" w:rsidRDefault="00463371">
      <w:pPr>
        <w:tabs>
          <w:tab w:val="left" w:pos="851"/>
        </w:tabs>
        <w:jc w:val="both"/>
        <w:rPr>
          <w:rFonts w:ascii="Marianne" w:hAnsi="Marianne" w:cs="Marianne"/>
          <w:iCs/>
        </w:rPr>
      </w:pPr>
    </w:p>
    <w:p w14:paraId="5EB363EE" w14:textId="77777777" w:rsidR="00D4619B" w:rsidRPr="001E1A78" w:rsidRDefault="00D4619B" w:rsidP="00D4619B">
      <w:pPr>
        <w:jc w:val="both"/>
        <w:rPr>
          <w:rFonts w:ascii="Marianne" w:hAnsi="Marianne" w:cs="Arial"/>
        </w:rPr>
      </w:pPr>
      <w:r w:rsidRPr="001E1A78">
        <w:rPr>
          <w:rFonts w:ascii="Marianne" w:eastAsia="Arial" w:hAnsi="Marianne" w:cs="Arial"/>
        </w:rPr>
        <w:t xml:space="preserve">Mme le Contrôleur budgétaire et comptable ministériel </w:t>
      </w:r>
      <w:r w:rsidRPr="001E1A78">
        <w:rPr>
          <w:rFonts w:ascii="Marianne" w:hAnsi="Marianne" w:cs="Arial"/>
        </w:rPr>
        <w:t>auprès</w:t>
      </w:r>
      <w:r w:rsidRPr="001E1A78">
        <w:rPr>
          <w:rFonts w:ascii="Marianne" w:eastAsia="Arial" w:hAnsi="Marianne" w:cs="Arial"/>
        </w:rPr>
        <w:t xml:space="preserve"> </w:t>
      </w:r>
      <w:r w:rsidRPr="001E1A78">
        <w:rPr>
          <w:rFonts w:ascii="Marianne" w:hAnsi="Marianne" w:cs="Arial"/>
        </w:rPr>
        <w:t>du</w:t>
      </w:r>
      <w:r w:rsidRPr="001E1A78">
        <w:rPr>
          <w:rFonts w:ascii="Marianne" w:eastAsia="Arial" w:hAnsi="Marianne" w:cs="Arial"/>
        </w:rPr>
        <w:t xml:space="preserve"> </w:t>
      </w:r>
      <w:r w:rsidRPr="001E1A78">
        <w:rPr>
          <w:rFonts w:ascii="Marianne" w:hAnsi="Marianne" w:cs="Arial"/>
        </w:rPr>
        <w:t>Ministère</w:t>
      </w:r>
      <w:r w:rsidRPr="001E1A78">
        <w:rPr>
          <w:rFonts w:ascii="Marianne" w:eastAsia="Arial" w:hAnsi="Marianne" w:cs="Arial"/>
        </w:rPr>
        <w:t xml:space="preserve"> </w:t>
      </w:r>
      <w:r w:rsidRPr="001E1A78">
        <w:rPr>
          <w:rFonts w:ascii="Marianne" w:hAnsi="Marianne" w:cs="Arial"/>
        </w:rPr>
        <w:t>de</w:t>
      </w:r>
      <w:r w:rsidRPr="001E1A78">
        <w:rPr>
          <w:rFonts w:ascii="Marianne" w:eastAsia="Arial" w:hAnsi="Marianne" w:cs="Arial"/>
        </w:rPr>
        <w:t xml:space="preserve"> </w:t>
      </w:r>
      <w:r w:rsidRPr="001E1A78">
        <w:rPr>
          <w:rFonts w:ascii="Marianne" w:hAnsi="Marianne" w:cs="Arial"/>
        </w:rPr>
        <w:t>l'Agriculture</w:t>
      </w:r>
      <w:r>
        <w:rPr>
          <w:rFonts w:ascii="Marianne" w:hAnsi="Marianne" w:cs="Arial"/>
        </w:rPr>
        <w:t>, de l’Agro-alimentaire</w:t>
      </w:r>
      <w:r w:rsidRPr="001E1A78">
        <w:rPr>
          <w:rFonts w:ascii="Marianne" w:hAnsi="Marianne" w:cs="Arial"/>
        </w:rPr>
        <w:t xml:space="preserve"> et de l</w:t>
      </w:r>
      <w:r>
        <w:rPr>
          <w:rFonts w:ascii="Marianne" w:hAnsi="Marianne" w:cs="Arial"/>
        </w:rPr>
        <w:t xml:space="preserve">a Souveraineté </w:t>
      </w:r>
      <w:r w:rsidRPr="001E1A78">
        <w:rPr>
          <w:rFonts w:ascii="Marianne" w:hAnsi="Marianne" w:cs="Arial"/>
        </w:rPr>
        <w:t>Alimenta</w:t>
      </w:r>
      <w:r>
        <w:rPr>
          <w:rFonts w:ascii="Marianne" w:hAnsi="Marianne" w:cs="Arial"/>
        </w:rPr>
        <w:t>ire</w:t>
      </w:r>
    </w:p>
    <w:p w14:paraId="230D91DB" w14:textId="77777777" w:rsidR="00D4619B" w:rsidRPr="001E1A78" w:rsidRDefault="00D4619B" w:rsidP="00D4619B">
      <w:pPr>
        <w:jc w:val="both"/>
        <w:rPr>
          <w:rFonts w:ascii="Marianne" w:hAnsi="Marianne" w:cs="Arial"/>
        </w:rPr>
      </w:pPr>
      <w:r w:rsidRPr="001E1A78">
        <w:rPr>
          <w:rFonts w:ascii="Marianne" w:hAnsi="Marianne" w:cs="Arial"/>
        </w:rPr>
        <w:t>Département</w:t>
      </w:r>
      <w:r w:rsidRPr="001E1A78">
        <w:rPr>
          <w:rFonts w:ascii="Marianne" w:eastAsia="Arial" w:hAnsi="Marianne" w:cs="Arial"/>
        </w:rPr>
        <w:t xml:space="preserve"> </w:t>
      </w:r>
      <w:r w:rsidRPr="001E1A78">
        <w:rPr>
          <w:rFonts w:ascii="Marianne" w:hAnsi="Marianne" w:cs="Arial"/>
        </w:rPr>
        <w:t>comptable</w:t>
      </w:r>
      <w:r w:rsidRPr="001E1A78">
        <w:rPr>
          <w:rFonts w:ascii="Marianne" w:eastAsia="Arial" w:hAnsi="Marianne" w:cs="Arial"/>
        </w:rPr>
        <w:t xml:space="preserve"> </w:t>
      </w:r>
      <w:r w:rsidRPr="001E1A78">
        <w:rPr>
          <w:rFonts w:ascii="Marianne" w:hAnsi="Marianne" w:cs="Arial"/>
        </w:rPr>
        <w:t>ministériel</w:t>
      </w:r>
    </w:p>
    <w:p w14:paraId="5AA143B7" w14:textId="77777777" w:rsidR="00D4619B" w:rsidRPr="001E1A78" w:rsidRDefault="00D4619B" w:rsidP="00D4619B">
      <w:pPr>
        <w:jc w:val="both"/>
        <w:rPr>
          <w:rFonts w:ascii="Marianne" w:eastAsia="Arial" w:hAnsi="Marianne" w:cs="Arial"/>
        </w:rPr>
      </w:pPr>
      <w:r w:rsidRPr="001E1A78">
        <w:rPr>
          <w:rFonts w:ascii="Marianne" w:hAnsi="Marianne" w:cs="Arial"/>
        </w:rPr>
        <w:t>78,</w:t>
      </w:r>
      <w:r w:rsidRPr="001E1A78">
        <w:rPr>
          <w:rFonts w:ascii="Marianne" w:eastAsia="Arial" w:hAnsi="Marianne" w:cs="Arial"/>
        </w:rPr>
        <w:t xml:space="preserve"> </w:t>
      </w:r>
      <w:r w:rsidRPr="001E1A78">
        <w:rPr>
          <w:rFonts w:ascii="Marianne" w:hAnsi="Marianne" w:cs="Arial"/>
        </w:rPr>
        <w:t>rue</w:t>
      </w:r>
      <w:r w:rsidRPr="001E1A78">
        <w:rPr>
          <w:rFonts w:ascii="Marianne" w:eastAsia="Arial" w:hAnsi="Marianne" w:cs="Arial"/>
        </w:rPr>
        <w:t xml:space="preserve"> </w:t>
      </w:r>
      <w:r w:rsidRPr="001E1A78">
        <w:rPr>
          <w:rFonts w:ascii="Marianne" w:hAnsi="Marianne" w:cs="Arial"/>
        </w:rPr>
        <w:t>de</w:t>
      </w:r>
      <w:r w:rsidRPr="001E1A78">
        <w:rPr>
          <w:rFonts w:ascii="Marianne" w:eastAsia="Arial" w:hAnsi="Marianne" w:cs="Arial"/>
        </w:rPr>
        <w:t xml:space="preserve"> </w:t>
      </w:r>
      <w:r w:rsidRPr="001E1A78">
        <w:rPr>
          <w:rFonts w:ascii="Marianne" w:hAnsi="Marianne" w:cs="Arial"/>
        </w:rPr>
        <w:t>Varenne</w:t>
      </w:r>
      <w:r w:rsidRPr="001E1A78">
        <w:rPr>
          <w:rFonts w:ascii="Marianne" w:eastAsia="Arial" w:hAnsi="Marianne" w:cs="Arial"/>
        </w:rPr>
        <w:t xml:space="preserve"> </w:t>
      </w:r>
      <w:r w:rsidRPr="001E1A78">
        <w:rPr>
          <w:rFonts w:ascii="Marianne" w:hAnsi="Marianne" w:cs="Arial"/>
        </w:rPr>
        <w:t>-</w:t>
      </w:r>
      <w:r w:rsidRPr="001E1A78">
        <w:rPr>
          <w:rFonts w:ascii="Marianne" w:eastAsia="Arial" w:hAnsi="Marianne" w:cs="Arial"/>
        </w:rPr>
        <w:t xml:space="preserve"> </w:t>
      </w:r>
      <w:r w:rsidRPr="001E1A78">
        <w:rPr>
          <w:rFonts w:ascii="Marianne" w:hAnsi="Marianne" w:cs="Arial"/>
        </w:rPr>
        <w:t>75349</w:t>
      </w:r>
      <w:r w:rsidRPr="001E1A78">
        <w:rPr>
          <w:rFonts w:ascii="Marianne" w:eastAsia="Arial" w:hAnsi="Marianne" w:cs="Arial"/>
        </w:rPr>
        <w:t xml:space="preserve"> </w:t>
      </w:r>
      <w:r w:rsidRPr="001E1A78">
        <w:rPr>
          <w:rFonts w:ascii="Marianne" w:hAnsi="Marianne" w:cs="Arial"/>
        </w:rPr>
        <w:t>Paris</w:t>
      </w:r>
      <w:r w:rsidRPr="001E1A78">
        <w:rPr>
          <w:rFonts w:ascii="Marianne" w:eastAsia="Arial" w:hAnsi="Marianne" w:cs="Arial"/>
        </w:rPr>
        <w:t xml:space="preserve"> </w:t>
      </w:r>
      <w:r w:rsidRPr="001E1A78">
        <w:rPr>
          <w:rFonts w:ascii="Marianne" w:hAnsi="Marianne" w:cs="Arial"/>
        </w:rPr>
        <w:t>07</w:t>
      </w:r>
      <w:r w:rsidRPr="001E1A78">
        <w:rPr>
          <w:rFonts w:ascii="Marianne" w:eastAsia="Arial" w:hAnsi="Marianne" w:cs="Arial"/>
        </w:rPr>
        <w:t xml:space="preserve"> </w:t>
      </w:r>
      <w:r w:rsidRPr="001E1A78">
        <w:rPr>
          <w:rFonts w:ascii="Marianne" w:hAnsi="Marianne" w:cs="Arial"/>
        </w:rPr>
        <w:t>SP</w:t>
      </w:r>
    </w:p>
    <w:p w14:paraId="77AFB66B" w14:textId="77777777" w:rsidR="00D4619B" w:rsidRPr="001E1A78" w:rsidRDefault="00D4619B" w:rsidP="00D4619B">
      <w:pPr>
        <w:jc w:val="both"/>
        <w:rPr>
          <w:rFonts w:ascii="Marianne" w:hAnsi="Marianne" w:cs="Arial"/>
        </w:rPr>
      </w:pPr>
      <w:r w:rsidRPr="001E1A78">
        <w:rPr>
          <w:rFonts w:ascii="Marianne" w:eastAsia="Arial" w:hAnsi="Marianne" w:cs="Arial"/>
        </w:rPr>
        <w:t>Téléphone : 01 49 55 80 27</w:t>
      </w:r>
    </w:p>
    <w:p w14:paraId="6797971D" w14:textId="77777777" w:rsidR="00463371" w:rsidRPr="00B25A8C" w:rsidRDefault="00463371">
      <w:pPr>
        <w:pStyle w:val="fcase2metab"/>
        <w:ind w:left="0" w:firstLine="0"/>
        <w:rPr>
          <w:rFonts w:ascii="Marianne" w:hAnsi="Marianne" w:cs="Arial"/>
        </w:rPr>
      </w:pPr>
    </w:p>
    <w:p w14:paraId="3D8D3097" w14:textId="77777777" w:rsidR="00463371" w:rsidRDefault="00463371">
      <w:pPr>
        <w:tabs>
          <w:tab w:val="left" w:pos="720"/>
          <w:tab w:val="left" w:pos="851"/>
        </w:tabs>
        <w:jc w:val="both"/>
        <w:rPr>
          <w:rFonts w:ascii="Marianne" w:hAnsi="Marianne" w:cs="Marianne"/>
          <w:i/>
          <w:iCs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b/>
          <w:spacing w:val="-10"/>
        </w:rPr>
        <w:t xml:space="preserve"> </w:t>
      </w:r>
      <w:r>
        <w:rPr>
          <w:rFonts w:ascii="Marianne" w:hAnsi="Marianne" w:cs="Marianne"/>
        </w:rPr>
        <w:t>Désignation, adresse, numéro de téléphone du comptable assignataire</w:t>
      </w:r>
    </w:p>
    <w:p w14:paraId="6C8DF0C3" w14:textId="77777777" w:rsidR="00463371" w:rsidRPr="00B25A8C" w:rsidRDefault="00463371">
      <w:pPr>
        <w:pStyle w:val="fcase2metab"/>
        <w:rPr>
          <w:rFonts w:ascii="Marianne" w:hAnsi="Marianne" w:cs="Marianne"/>
        </w:rPr>
      </w:pPr>
    </w:p>
    <w:p w14:paraId="29CDEF48" w14:textId="77777777" w:rsidR="00D4619B" w:rsidRPr="001E1A78" w:rsidRDefault="00D4619B" w:rsidP="00D4619B">
      <w:pPr>
        <w:jc w:val="both"/>
        <w:rPr>
          <w:rFonts w:ascii="Marianne" w:hAnsi="Marianne" w:cs="Arial"/>
        </w:rPr>
      </w:pPr>
      <w:r w:rsidRPr="001E1A78">
        <w:rPr>
          <w:rFonts w:ascii="Marianne" w:eastAsia="Arial" w:hAnsi="Marianne" w:cs="Arial"/>
        </w:rPr>
        <w:t xml:space="preserve">Mme le Contrôleur budgétaire et comptable ministériel </w:t>
      </w:r>
      <w:r w:rsidRPr="001E1A78">
        <w:rPr>
          <w:rFonts w:ascii="Marianne" w:hAnsi="Marianne" w:cs="Arial"/>
        </w:rPr>
        <w:t>auprès</w:t>
      </w:r>
      <w:r w:rsidRPr="001E1A78">
        <w:rPr>
          <w:rFonts w:ascii="Marianne" w:eastAsia="Arial" w:hAnsi="Marianne" w:cs="Arial"/>
        </w:rPr>
        <w:t xml:space="preserve"> </w:t>
      </w:r>
      <w:r w:rsidRPr="001E1A78">
        <w:rPr>
          <w:rFonts w:ascii="Marianne" w:hAnsi="Marianne" w:cs="Arial"/>
        </w:rPr>
        <w:t>du</w:t>
      </w:r>
      <w:r w:rsidRPr="001E1A78">
        <w:rPr>
          <w:rFonts w:ascii="Marianne" w:eastAsia="Arial" w:hAnsi="Marianne" w:cs="Arial"/>
        </w:rPr>
        <w:t xml:space="preserve"> </w:t>
      </w:r>
      <w:r w:rsidRPr="001E1A78">
        <w:rPr>
          <w:rFonts w:ascii="Marianne" w:hAnsi="Marianne" w:cs="Arial"/>
        </w:rPr>
        <w:t>Ministère</w:t>
      </w:r>
      <w:r w:rsidRPr="001E1A78">
        <w:rPr>
          <w:rFonts w:ascii="Marianne" w:eastAsia="Arial" w:hAnsi="Marianne" w:cs="Arial"/>
        </w:rPr>
        <w:t xml:space="preserve"> </w:t>
      </w:r>
      <w:r w:rsidRPr="001E1A78">
        <w:rPr>
          <w:rFonts w:ascii="Marianne" w:hAnsi="Marianne" w:cs="Arial"/>
        </w:rPr>
        <w:t>de</w:t>
      </w:r>
      <w:r w:rsidRPr="001E1A78">
        <w:rPr>
          <w:rFonts w:ascii="Marianne" w:eastAsia="Arial" w:hAnsi="Marianne" w:cs="Arial"/>
        </w:rPr>
        <w:t xml:space="preserve"> </w:t>
      </w:r>
      <w:r w:rsidRPr="001E1A78">
        <w:rPr>
          <w:rFonts w:ascii="Marianne" w:hAnsi="Marianne" w:cs="Arial"/>
        </w:rPr>
        <w:t>l'Agriculture</w:t>
      </w:r>
      <w:r>
        <w:rPr>
          <w:rFonts w:ascii="Marianne" w:hAnsi="Marianne" w:cs="Arial"/>
        </w:rPr>
        <w:t>, de l’Agro-alimentaire</w:t>
      </w:r>
      <w:r w:rsidRPr="001E1A78">
        <w:rPr>
          <w:rFonts w:ascii="Marianne" w:hAnsi="Marianne" w:cs="Arial"/>
        </w:rPr>
        <w:t xml:space="preserve"> et de l</w:t>
      </w:r>
      <w:r>
        <w:rPr>
          <w:rFonts w:ascii="Marianne" w:hAnsi="Marianne" w:cs="Arial"/>
        </w:rPr>
        <w:t xml:space="preserve">a Souveraineté </w:t>
      </w:r>
      <w:r w:rsidRPr="001E1A78">
        <w:rPr>
          <w:rFonts w:ascii="Marianne" w:hAnsi="Marianne" w:cs="Arial"/>
        </w:rPr>
        <w:t>Alimenta</w:t>
      </w:r>
      <w:r>
        <w:rPr>
          <w:rFonts w:ascii="Marianne" w:hAnsi="Marianne" w:cs="Arial"/>
        </w:rPr>
        <w:t>ire</w:t>
      </w:r>
    </w:p>
    <w:p w14:paraId="5C615B6C" w14:textId="77777777" w:rsidR="00D4619B" w:rsidRPr="001E1A78" w:rsidRDefault="00D4619B" w:rsidP="00D4619B">
      <w:pPr>
        <w:jc w:val="both"/>
        <w:rPr>
          <w:rFonts w:ascii="Marianne" w:hAnsi="Marianne" w:cs="Arial"/>
        </w:rPr>
      </w:pPr>
      <w:r w:rsidRPr="001E1A78">
        <w:rPr>
          <w:rFonts w:ascii="Marianne" w:hAnsi="Marianne" w:cs="Arial"/>
        </w:rPr>
        <w:t>Département</w:t>
      </w:r>
      <w:r w:rsidRPr="001E1A78">
        <w:rPr>
          <w:rFonts w:ascii="Marianne" w:eastAsia="Arial" w:hAnsi="Marianne" w:cs="Arial"/>
        </w:rPr>
        <w:t xml:space="preserve"> </w:t>
      </w:r>
      <w:r w:rsidRPr="001E1A78">
        <w:rPr>
          <w:rFonts w:ascii="Marianne" w:hAnsi="Marianne" w:cs="Arial"/>
        </w:rPr>
        <w:t>comptable</w:t>
      </w:r>
      <w:r w:rsidRPr="001E1A78">
        <w:rPr>
          <w:rFonts w:ascii="Marianne" w:eastAsia="Arial" w:hAnsi="Marianne" w:cs="Arial"/>
        </w:rPr>
        <w:t xml:space="preserve"> </w:t>
      </w:r>
      <w:r w:rsidRPr="001E1A78">
        <w:rPr>
          <w:rFonts w:ascii="Marianne" w:hAnsi="Marianne" w:cs="Arial"/>
        </w:rPr>
        <w:t>ministériel</w:t>
      </w:r>
    </w:p>
    <w:p w14:paraId="1DFD15E7" w14:textId="77777777" w:rsidR="00D4619B" w:rsidRPr="001E1A78" w:rsidRDefault="00D4619B" w:rsidP="00D4619B">
      <w:pPr>
        <w:jc w:val="both"/>
        <w:rPr>
          <w:rFonts w:ascii="Marianne" w:eastAsia="Arial" w:hAnsi="Marianne" w:cs="Arial"/>
        </w:rPr>
      </w:pPr>
      <w:r w:rsidRPr="001E1A78">
        <w:rPr>
          <w:rFonts w:ascii="Marianne" w:hAnsi="Marianne" w:cs="Arial"/>
        </w:rPr>
        <w:t>78,</w:t>
      </w:r>
      <w:r w:rsidRPr="001E1A78">
        <w:rPr>
          <w:rFonts w:ascii="Marianne" w:eastAsia="Arial" w:hAnsi="Marianne" w:cs="Arial"/>
        </w:rPr>
        <w:t xml:space="preserve"> </w:t>
      </w:r>
      <w:r w:rsidRPr="001E1A78">
        <w:rPr>
          <w:rFonts w:ascii="Marianne" w:hAnsi="Marianne" w:cs="Arial"/>
        </w:rPr>
        <w:t>rue</w:t>
      </w:r>
      <w:r w:rsidRPr="001E1A78">
        <w:rPr>
          <w:rFonts w:ascii="Marianne" w:eastAsia="Arial" w:hAnsi="Marianne" w:cs="Arial"/>
        </w:rPr>
        <w:t xml:space="preserve"> </w:t>
      </w:r>
      <w:r w:rsidRPr="001E1A78">
        <w:rPr>
          <w:rFonts w:ascii="Marianne" w:hAnsi="Marianne" w:cs="Arial"/>
        </w:rPr>
        <w:t>de</w:t>
      </w:r>
      <w:r w:rsidRPr="001E1A78">
        <w:rPr>
          <w:rFonts w:ascii="Marianne" w:eastAsia="Arial" w:hAnsi="Marianne" w:cs="Arial"/>
        </w:rPr>
        <w:t xml:space="preserve"> </w:t>
      </w:r>
      <w:r w:rsidRPr="001E1A78">
        <w:rPr>
          <w:rFonts w:ascii="Marianne" w:hAnsi="Marianne" w:cs="Arial"/>
        </w:rPr>
        <w:t>Varenne</w:t>
      </w:r>
      <w:r w:rsidRPr="001E1A78">
        <w:rPr>
          <w:rFonts w:ascii="Marianne" w:eastAsia="Arial" w:hAnsi="Marianne" w:cs="Arial"/>
        </w:rPr>
        <w:t xml:space="preserve"> </w:t>
      </w:r>
      <w:r w:rsidRPr="001E1A78">
        <w:rPr>
          <w:rFonts w:ascii="Marianne" w:hAnsi="Marianne" w:cs="Arial"/>
        </w:rPr>
        <w:t>-</w:t>
      </w:r>
      <w:r w:rsidRPr="001E1A78">
        <w:rPr>
          <w:rFonts w:ascii="Marianne" w:eastAsia="Arial" w:hAnsi="Marianne" w:cs="Arial"/>
        </w:rPr>
        <w:t xml:space="preserve"> </w:t>
      </w:r>
      <w:r w:rsidRPr="001E1A78">
        <w:rPr>
          <w:rFonts w:ascii="Marianne" w:hAnsi="Marianne" w:cs="Arial"/>
        </w:rPr>
        <w:t>75349</w:t>
      </w:r>
      <w:r w:rsidRPr="001E1A78">
        <w:rPr>
          <w:rFonts w:ascii="Marianne" w:eastAsia="Arial" w:hAnsi="Marianne" w:cs="Arial"/>
        </w:rPr>
        <w:t xml:space="preserve"> </w:t>
      </w:r>
      <w:r w:rsidRPr="001E1A78">
        <w:rPr>
          <w:rFonts w:ascii="Marianne" w:hAnsi="Marianne" w:cs="Arial"/>
        </w:rPr>
        <w:t>Paris</w:t>
      </w:r>
      <w:r w:rsidRPr="001E1A78">
        <w:rPr>
          <w:rFonts w:ascii="Marianne" w:eastAsia="Arial" w:hAnsi="Marianne" w:cs="Arial"/>
        </w:rPr>
        <w:t xml:space="preserve"> </w:t>
      </w:r>
      <w:r w:rsidRPr="001E1A78">
        <w:rPr>
          <w:rFonts w:ascii="Marianne" w:hAnsi="Marianne" w:cs="Arial"/>
        </w:rPr>
        <w:t>07</w:t>
      </w:r>
      <w:r w:rsidRPr="001E1A78">
        <w:rPr>
          <w:rFonts w:ascii="Marianne" w:eastAsia="Arial" w:hAnsi="Marianne" w:cs="Arial"/>
        </w:rPr>
        <w:t xml:space="preserve"> </w:t>
      </w:r>
      <w:r w:rsidRPr="001E1A78">
        <w:rPr>
          <w:rFonts w:ascii="Marianne" w:hAnsi="Marianne" w:cs="Arial"/>
        </w:rPr>
        <w:t>SP</w:t>
      </w:r>
    </w:p>
    <w:p w14:paraId="113E0654" w14:textId="77777777" w:rsidR="00D4619B" w:rsidRDefault="00D4619B" w:rsidP="00D4619B">
      <w:pPr>
        <w:jc w:val="both"/>
        <w:rPr>
          <w:rFonts w:ascii="Marianne" w:eastAsia="Arial" w:hAnsi="Marianne" w:cs="Arial"/>
        </w:rPr>
      </w:pPr>
      <w:r w:rsidRPr="001E1A78">
        <w:rPr>
          <w:rFonts w:ascii="Marianne" w:eastAsia="Arial" w:hAnsi="Marianne" w:cs="Arial"/>
        </w:rPr>
        <w:t>Téléphone : 01 49 55 80 27</w:t>
      </w:r>
    </w:p>
    <w:p w14:paraId="37BC6F6B" w14:textId="77777777" w:rsidR="00463371" w:rsidRPr="00B25A8C" w:rsidRDefault="00463371">
      <w:pPr>
        <w:pStyle w:val="fcase2metab"/>
        <w:ind w:left="0" w:firstLine="0"/>
        <w:rPr>
          <w:rFonts w:ascii="Marianne" w:eastAsia="Wingdings" w:hAnsi="Marianne" w:cs="Wingdings"/>
          <w:b/>
          <w:color w:val="66CCFF"/>
          <w:spacing w:val="-10"/>
        </w:rPr>
      </w:pPr>
      <w:r>
        <w:rPr>
          <w:rFonts w:ascii="Arial" w:eastAsia="Arial" w:hAnsi="Arial" w:cs="Arial"/>
          <w:i/>
          <w:iCs/>
        </w:rPr>
        <w:t xml:space="preserve"> </w:t>
      </w:r>
    </w:p>
    <w:p w14:paraId="530B3782" w14:textId="77777777" w:rsidR="00463371" w:rsidRDefault="00463371">
      <w:pPr>
        <w:pStyle w:val="fcase2metab"/>
        <w:rPr>
          <w:rFonts w:ascii="Marianne" w:hAnsi="Marianne" w:cs="Marianne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Marianne" w:hAnsi="Marianne" w:cs="Marianne"/>
        </w:rPr>
        <w:t>Imputation budgétaire</w:t>
      </w:r>
    </w:p>
    <w:p w14:paraId="705D55AF" w14:textId="77777777" w:rsidR="00463371" w:rsidRDefault="00463371">
      <w:pPr>
        <w:pStyle w:val="fcase2metab"/>
        <w:rPr>
          <w:rFonts w:ascii="Marianne" w:hAnsi="Marianne" w:cs="Marianne"/>
        </w:rPr>
      </w:pPr>
      <w:r>
        <w:rPr>
          <w:rFonts w:ascii="Marianne" w:hAnsi="Marianne" w:cs="Marianne"/>
        </w:rPr>
        <w:t>La dépense du marché est imputée sur le budget de l’État.</w:t>
      </w:r>
    </w:p>
    <w:p w14:paraId="47AD0426" w14:textId="77777777" w:rsidR="00463371" w:rsidRPr="00B25A8C" w:rsidRDefault="00463371">
      <w:pPr>
        <w:tabs>
          <w:tab w:val="left" w:pos="851"/>
          <w:tab w:val="left" w:pos="5245"/>
          <w:tab w:val="left" w:pos="7371"/>
          <w:tab w:val="left" w:pos="7655"/>
        </w:tabs>
        <w:jc w:val="both"/>
        <w:rPr>
          <w:rFonts w:ascii="Marianne" w:hAnsi="Marianne" w:cs="Marianne"/>
        </w:rPr>
      </w:pPr>
    </w:p>
    <w:p w14:paraId="5384FD18" w14:textId="77777777" w:rsidR="00463371" w:rsidRPr="00B25A8C" w:rsidRDefault="00463371">
      <w:pPr>
        <w:tabs>
          <w:tab w:val="left" w:pos="851"/>
        </w:tabs>
        <w:rPr>
          <w:rFonts w:ascii="Marianne" w:hAnsi="Marianne" w:cs="Marianne"/>
        </w:rPr>
      </w:pPr>
    </w:p>
    <w:p w14:paraId="2FEE7303" w14:textId="77777777" w:rsidR="00463371" w:rsidRDefault="00463371">
      <w:pPr>
        <w:tabs>
          <w:tab w:val="left" w:pos="851"/>
        </w:tabs>
        <w:jc w:val="center"/>
        <w:rPr>
          <w:rFonts w:ascii="Marianne" w:hAnsi="Marianne" w:cs="Marianne"/>
          <w:i/>
          <w:sz w:val="18"/>
          <w:szCs w:val="18"/>
        </w:rPr>
      </w:pPr>
      <w:r>
        <w:rPr>
          <w:rFonts w:ascii="Marianne" w:hAnsi="Marianne" w:cs="Marianne"/>
        </w:rPr>
        <w:tab/>
      </w:r>
      <w:r>
        <w:rPr>
          <w:rFonts w:ascii="Marianne" w:hAnsi="Marianne" w:cs="Marianne"/>
        </w:rPr>
        <w:tab/>
      </w:r>
      <w:r>
        <w:rPr>
          <w:rFonts w:ascii="Marianne" w:hAnsi="Marianne" w:cs="Marianne"/>
        </w:rPr>
        <w:tab/>
      </w:r>
      <w:r>
        <w:rPr>
          <w:rFonts w:ascii="Marianne" w:hAnsi="Marianne" w:cs="Marianne"/>
        </w:rPr>
        <w:tab/>
      </w:r>
      <w:r>
        <w:rPr>
          <w:rFonts w:ascii="Marianne" w:hAnsi="Marianne" w:cs="Marianne"/>
        </w:rPr>
        <w:tab/>
      </w:r>
      <w:r>
        <w:rPr>
          <w:rFonts w:ascii="Marianne" w:hAnsi="Marianne" w:cs="Marianne"/>
        </w:rPr>
        <w:tab/>
      </w:r>
      <w:r>
        <w:rPr>
          <w:rFonts w:ascii="Marianne" w:hAnsi="Marianne" w:cs="Marianne"/>
        </w:rPr>
        <w:tab/>
      </w:r>
      <w:r>
        <w:rPr>
          <w:rFonts w:ascii="Marianne" w:hAnsi="Marianne" w:cs="Marianne"/>
        </w:rPr>
        <w:tab/>
        <w:t>Signature électronique</w:t>
      </w:r>
    </w:p>
    <w:p w14:paraId="69BF0624" w14:textId="77777777" w:rsidR="00463371" w:rsidRDefault="00463371">
      <w:pPr>
        <w:tabs>
          <w:tab w:val="left" w:pos="851"/>
        </w:tabs>
        <w:jc w:val="center"/>
        <w:rPr>
          <w:rFonts w:ascii="Marianne" w:hAnsi="Marianne" w:cs="Marianne"/>
        </w:rPr>
      </w:pPr>
      <w:r>
        <w:rPr>
          <w:rFonts w:ascii="Marianne" w:hAnsi="Marianne" w:cs="Marianne"/>
          <w:i/>
          <w:sz w:val="18"/>
          <w:szCs w:val="18"/>
        </w:rPr>
        <w:tab/>
      </w:r>
      <w:r>
        <w:rPr>
          <w:rFonts w:ascii="Marianne" w:hAnsi="Marianne" w:cs="Marianne"/>
          <w:i/>
          <w:sz w:val="18"/>
          <w:szCs w:val="18"/>
        </w:rPr>
        <w:tab/>
      </w:r>
      <w:r>
        <w:rPr>
          <w:rFonts w:ascii="Marianne" w:hAnsi="Marianne" w:cs="Marianne"/>
          <w:i/>
          <w:sz w:val="18"/>
          <w:szCs w:val="18"/>
        </w:rPr>
        <w:tab/>
      </w:r>
      <w:r>
        <w:rPr>
          <w:rFonts w:ascii="Marianne" w:hAnsi="Marianne" w:cs="Marianne"/>
          <w:i/>
          <w:sz w:val="18"/>
          <w:szCs w:val="18"/>
        </w:rPr>
        <w:tab/>
      </w:r>
      <w:r>
        <w:rPr>
          <w:rFonts w:ascii="Marianne" w:hAnsi="Marianne" w:cs="Marianne"/>
          <w:i/>
          <w:sz w:val="18"/>
          <w:szCs w:val="18"/>
        </w:rPr>
        <w:tab/>
      </w:r>
      <w:r>
        <w:rPr>
          <w:rFonts w:ascii="Marianne" w:hAnsi="Marianne" w:cs="Marianne"/>
          <w:i/>
          <w:sz w:val="18"/>
          <w:szCs w:val="18"/>
        </w:rPr>
        <w:tab/>
      </w:r>
      <w:r>
        <w:rPr>
          <w:rFonts w:ascii="Marianne" w:hAnsi="Marianne" w:cs="Marianne"/>
          <w:i/>
          <w:sz w:val="18"/>
          <w:szCs w:val="18"/>
        </w:rPr>
        <w:tab/>
      </w:r>
    </w:p>
    <w:p w14:paraId="605B7AED" w14:textId="77777777" w:rsidR="00463371" w:rsidRDefault="00463371">
      <w:pPr>
        <w:tabs>
          <w:tab w:val="left" w:pos="851"/>
        </w:tabs>
        <w:jc w:val="both"/>
        <w:rPr>
          <w:rFonts w:ascii="Marianne" w:hAnsi="Marianne" w:cs="Marianne"/>
        </w:rPr>
      </w:pPr>
    </w:p>
    <w:p w14:paraId="3087CCDC" w14:textId="77777777" w:rsidR="00463371" w:rsidRDefault="00463371">
      <w:pPr>
        <w:tabs>
          <w:tab w:val="left" w:pos="851"/>
        </w:tabs>
        <w:jc w:val="both"/>
        <w:rPr>
          <w:rFonts w:ascii="Marianne" w:hAnsi="Marianne" w:cs="Marianne"/>
        </w:rPr>
      </w:pPr>
    </w:p>
    <w:p w14:paraId="64CAE9F0" w14:textId="77777777" w:rsidR="00463371" w:rsidRDefault="00463371">
      <w:pPr>
        <w:tabs>
          <w:tab w:val="left" w:pos="851"/>
        </w:tabs>
        <w:jc w:val="both"/>
      </w:pPr>
    </w:p>
    <w:p w14:paraId="577D8A1B" w14:textId="77777777" w:rsidR="00463371" w:rsidRDefault="00463371">
      <w:pPr>
        <w:tabs>
          <w:tab w:val="left" w:pos="851"/>
        </w:tabs>
        <w:jc w:val="both"/>
      </w:pPr>
    </w:p>
    <w:p w14:paraId="0628198F" w14:textId="77777777" w:rsidR="00463371" w:rsidRDefault="00463371">
      <w:pPr>
        <w:tabs>
          <w:tab w:val="left" w:pos="851"/>
          <w:tab w:val="left" w:pos="3402"/>
        </w:tabs>
        <w:spacing w:before="120" w:after="120"/>
        <w:jc w:val="both"/>
      </w:pPr>
    </w:p>
    <w:sectPr w:rsidR="00463371"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00C5E" w14:textId="77777777" w:rsidR="002E73BA" w:rsidRDefault="002E73BA">
      <w:r>
        <w:separator/>
      </w:r>
    </w:p>
  </w:endnote>
  <w:endnote w:type="continuationSeparator" w:id="0">
    <w:p w14:paraId="151C2D95" w14:textId="77777777" w:rsidR="002E73BA" w:rsidRDefault="002E7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panose1 w:val="020F0502020204030204"/>
    <w:charset w:val="00"/>
    <w:family w:val="swiss"/>
    <w:pitch w:val="variable"/>
    <w:sig w:usb0="E10002FF" w:usb1="5000ECFF" w:usb2="00000009" w:usb3="00000000" w:csb0="0000019F" w:csb1="00000000"/>
  </w:font>
  <w:font w:name="Noto Sans SC Regular">
    <w:charset w:val="01"/>
    <w:family w:val="auto"/>
    <w:pitch w:val="variable"/>
  </w:font>
  <w:font w:name="Noto Sans">
    <w:charset w:val="00"/>
    <w:family w:val="swiss"/>
    <w:pitch w:val="variable"/>
    <w:sig w:usb0="E00002FF" w:usb1="4000001F" w:usb2="08000029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906"/>
      <w:gridCol w:w="5528"/>
      <w:gridCol w:w="896"/>
      <w:gridCol w:w="567"/>
      <w:gridCol w:w="165"/>
      <w:gridCol w:w="544"/>
    </w:tblGrid>
    <w:tr w:rsidR="00463371" w14:paraId="699D4526" w14:textId="77777777">
      <w:trPr>
        <w:tblHeader/>
      </w:trPr>
      <w:tc>
        <w:tcPr>
          <w:tcW w:w="2906" w:type="dxa"/>
          <w:shd w:val="clear" w:color="auto" w:fill="66CCFF"/>
        </w:tcPr>
        <w:p w14:paraId="1E178249" w14:textId="77777777" w:rsidR="00463371" w:rsidRDefault="00463371">
          <w:pPr>
            <w:ind w:right="-638"/>
          </w:pPr>
          <w:r>
            <w:rPr>
              <w:rFonts w:ascii="Arial" w:hAnsi="Arial" w:cs="Arial"/>
              <w:b/>
            </w:rPr>
            <w:t>ATTRI1 – Acte d’engagement</w:t>
          </w:r>
        </w:p>
      </w:tc>
      <w:tc>
        <w:tcPr>
          <w:tcW w:w="5528" w:type="dxa"/>
          <w:shd w:val="clear" w:color="auto" w:fill="66CCFF"/>
        </w:tcPr>
        <w:p w14:paraId="06EDDB74" w14:textId="47F0D247" w:rsidR="00463371" w:rsidRPr="00AD0ECB" w:rsidRDefault="00463371">
          <w:pPr>
            <w:jc w:val="center"/>
          </w:pPr>
          <w:r w:rsidRPr="009D6250">
            <w:rPr>
              <w:rFonts w:ascii="Arial" w:hAnsi="Arial" w:cs="Arial"/>
              <w:b/>
            </w:rPr>
            <w:t>N° de consultation</w:t>
          </w:r>
          <w:r w:rsidR="00DC2263" w:rsidRPr="009D6250">
            <w:rPr>
              <w:rFonts w:ascii="Arial" w:hAnsi="Arial" w:cs="Arial"/>
              <w:b/>
            </w:rPr>
            <w:t xml:space="preserve"> : </w:t>
          </w:r>
          <w:r w:rsidR="00A03F83">
            <w:rPr>
              <w:rFonts w:ascii="Arial" w:hAnsi="Arial" w:cs="Arial"/>
              <w:b/>
            </w:rPr>
            <w:t>BSMB-2026-0</w:t>
          </w:r>
          <w:r w:rsidR="005A0BA1">
            <w:rPr>
              <w:rFonts w:ascii="Arial" w:hAnsi="Arial" w:cs="Arial"/>
              <w:b/>
            </w:rPr>
            <w:t>20</w:t>
          </w:r>
        </w:p>
      </w:tc>
      <w:tc>
        <w:tcPr>
          <w:tcW w:w="896" w:type="dxa"/>
          <w:shd w:val="clear" w:color="auto" w:fill="66CCFF"/>
        </w:tcPr>
        <w:p w14:paraId="6E0895B4" w14:textId="77777777" w:rsidR="00463371" w:rsidRDefault="00463371">
          <w:pPr>
            <w:tabs>
              <w:tab w:val="center" w:pos="1366"/>
              <w:tab w:val="right" w:pos="2733"/>
            </w:tabs>
          </w:pPr>
          <w:r>
            <w:rPr>
              <w:rFonts w:ascii="Arial" w:hAnsi="Arial" w:cs="Arial"/>
              <w:b/>
            </w:rPr>
            <w:t xml:space="preserve">Page : </w:t>
          </w:r>
        </w:p>
      </w:tc>
      <w:tc>
        <w:tcPr>
          <w:tcW w:w="567" w:type="dxa"/>
          <w:shd w:val="clear" w:color="auto" w:fill="66CCFF"/>
        </w:tcPr>
        <w:p w14:paraId="5A640CCE" w14:textId="77777777" w:rsidR="00463371" w:rsidRDefault="00463371">
          <w:pPr>
            <w:jc w:val="center"/>
            <w:rPr>
              <w:rFonts w:ascii="Arial" w:hAnsi="Arial" w:cs="Arial"/>
              <w:b/>
            </w:rPr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PAGE </w:instrText>
          </w:r>
          <w:r>
            <w:rPr>
              <w:rStyle w:val="Numrodepage"/>
              <w:rFonts w:cs="Arial"/>
              <w:b/>
            </w:rPr>
            <w:fldChar w:fldCharType="separate"/>
          </w:r>
          <w:r>
            <w:rPr>
              <w:rStyle w:val="Numrodepage"/>
              <w:rFonts w:cs="Arial"/>
              <w:b/>
            </w:rPr>
            <w:t>6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  <w:tc>
        <w:tcPr>
          <w:tcW w:w="165" w:type="dxa"/>
          <w:shd w:val="clear" w:color="auto" w:fill="66CCFF"/>
        </w:tcPr>
        <w:p w14:paraId="4B4C22C3" w14:textId="77777777" w:rsidR="00463371" w:rsidRDefault="00463371">
          <w:pPr>
            <w:jc w:val="center"/>
          </w:pPr>
          <w:r>
            <w:rPr>
              <w:rFonts w:ascii="Arial" w:hAnsi="Arial" w:cs="Arial"/>
              <w:b/>
            </w:rPr>
            <w:t>/</w:t>
          </w:r>
        </w:p>
      </w:tc>
      <w:tc>
        <w:tcPr>
          <w:tcW w:w="544" w:type="dxa"/>
          <w:shd w:val="clear" w:color="auto" w:fill="66CCFF"/>
        </w:tcPr>
        <w:p w14:paraId="42DE6A35" w14:textId="77777777" w:rsidR="00463371" w:rsidRDefault="00463371">
          <w:pPr>
            <w:jc w:val="center"/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NUMPAGES \* ARABIC </w:instrText>
          </w:r>
          <w:r>
            <w:rPr>
              <w:rStyle w:val="Numrodepage"/>
              <w:rFonts w:cs="Arial"/>
              <w:b/>
            </w:rPr>
            <w:fldChar w:fldCharType="separate"/>
          </w:r>
          <w:r>
            <w:rPr>
              <w:rStyle w:val="Numrodepage"/>
              <w:rFonts w:cs="Arial"/>
              <w:b/>
            </w:rPr>
            <w:t>6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</w:tr>
  </w:tbl>
  <w:p w14:paraId="5172B119" w14:textId="77777777" w:rsidR="00463371" w:rsidRDefault="00463371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EF815" w14:textId="77777777" w:rsidR="002E73BA" w:rsidRDefault="002E73BA">
      <w:r>
        <w:separator/>
      </w:r>
    </w:p>
  </w:footnote>
  <w:footnote w:type="continuationSeparator" w:id="0">
    <w:p w14:paraId="49FF6869" w14:textId="77777777" w:rsidR="002E73BA" w:rsidRDefault="002E73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rFonts w:hint="default"/>
      </w:rPr>
    </w:lvl>
  </w:abstractNum>
  <w:abstractNum w:abstractNumId="5" w15:restartNumberingAfterBreak="0">
    <w:nsid w:val="2C7835D4"/>
    <w:multiLevelType w:val="hybridMultilevel"/>
    <w:tmpl w:val="9FBC6606"/>
    <w:lvl w:ilvl="0" w:tplc="040C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 w15:restartNumberingAfterBreak="0">
    <w:nsid w:val="40EF61ED"/>
    <w:multiLevelType w:val="hybridMultilevel"/>
    <w:tmpl w:val="39B41C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860"/>
    <w:rsid w:val="0001585C"/>
    <w:rsid w:val="00103E82"/>
    <w:rsid w:val="00162290"/>
    <w:rsid w:val="00174F55"/>
    <w:rsid w:val="001A60EE"/>
    <w:rsid w:val="001B6E18"/>
    <w:rsid w:val="001C5A35"/>
    <w:rsid w:val="00200D83"/>
    <w:rsid w:val="00213839"/>
    <w:rsid w:val="002A54A9"/>
    <w:rsid w:val="002E73BA"/>
    <w:rsid w:val="0031649C"/>
    <w:rsid w:val="00356E73"/>
    <w:rsid w:val="00367B91"/>
    <w:rsid w:val="0037508A"/>
    <w:rsid w:val="00376B86"/>
    <w:rsid w:val="003A05E2"/>
    <w:rsid w:val="003C302C"/>
    <w:rsid w:val="003D2EA7"/>
    <w:rsid w:val="00401D8A"/>
    <w:rsid w:val="00416637"/>
    <w:rsid w:val="00416FE0"/>
    <w:rsid w:val="004344CF"/>
    <w:rsid w:val="00436209"/>
    <w:rsid w:val="00454432"/>
    <w:rsid w:val="00463371"/>
    <w:rsid w:val="004A697A"/>
    <w:rsid w:val="00542795"/>
    <w:rsid w:val="005510EF"/>
    <w:rsid w:val="005A0BA1"/>
    <w:rsid w:val="005A2231"/>
    <w:rsid w:val="005C30D2"/>
    <w:rsid w:val="005F6991"/>
    <w:rsid w:val="005F7860"/>
    <w:rsid w:val="00652433"/>
    <w:rsid w:val="006D070B"/>
    <w:rsid w:val="00742742"/>
    <w:rsid w:val="007A3FD9"/>
    <w:rsid w:val="007B732C"/>
    <w:rsid w:val="007E33A2"/>
    <w:rsid w:val="007E47EB"/>
    <w:rsid w:val="0085326C"/>
    <w:rsid w:val="0090254D"/>
    <w:rsid w:val="00947439"/>
    <w:rsid w:val="00957B85"/>
    <w:rsid w:val="009961EC"/>
    <w:rsid w:val="009B7945"/>
    <w:rsid w:val="009D6250"/>
    <w:rsid w:val="009E014C"/>
    <w:rsid w:val="00A03F83"/>
    <w:rsid w:val="00A37745"/>
    <w:rsid w:val="00A73298"/>
    <w:rsid w:val="00AA6A04"/>
    <w:rsid w:val="00AC4AA1"/>
    <w:rsid w:val="00AD0ECB"/>
    <w:rsid w:val="00AF2D9C"/>
    <w:rsid w:val="00B25A8C"/>
    <w:rsid w:val="00B723C1"/>
    <w:rsid w:val="00BD13E7"/>
    <w:rsid w:val="00BD441F"/>
    <w:rsid w:val="00BE0F57"/>
    <w:rsid w:val="00BF41F4"/>
    <w:rsid w:val="00C00A7A"/>
    <w:rsid w:val="00C22229"/>
    <w:rsid w:val="00C27D88"/>
    <w:rsid w:val="00C4612B"/>
    <w:rsid w:val="00C53483"/>
    <w:rsid w:val="00CA6F00"/>
    <w:rsid w:val="00CB2032"/>
    <w:rsid w:val="00CD70EF"/>
    <w:rsid w:val="00CF7293"/>
    <w:rsid w:val="00D12695"/>
    <w:rsid w:val="00D45DDB"/>
    <w:rsid w:val="00D4619B"/>
    <w:rsid w:val="00D842E9"/>
    <w:rsid w:val="00D849F5"/>
    <w:rsid w:val="00DB4AF0"/>
    <w:rsid w:val="00DC2263"/>
    <w:rsid w:val="00DD69F2"/>
    <w:rsid w:val="00DF2B12"/>
    <w:rsid w:val="00DF6F9E"/>
    <w:rsid w:val="00E17AA6"/>
    <w:rsid w:val="00E50E82"/>
    <w:rsid w:val="00EA2351"/>
    <w:rsid w:val="00EF2159"/>
    <w:rsid w:val="00F238E9"/>
    <w:rsid w:val="00F50F9F"/>
    <w:rsid w:val="00FA210B"/>
    <w:rsid w:val="00FD4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C924024"/>
  <w15:chartTrackingRefBased/>
  <w15:docId w15:val="{1F0D0FD4-C0C7-4DCC-9435-CAEAC2B9B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Univers" w:hAnsi="Univers" w:cs="Univers"/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WW8Num4z0">
    <w:name w:val="WW8Num4z0"/>
    <w:rPr>
      <w:rFonts w:ascii="Symbol" w:hAnsi="Symbol" w:cs="OpenSymbol"/>
      <w:sz w:val="20"/>
      <w:szCs w:val="20"/>
    </w:rPr>
  </w:style>
  <w:style w:type="character" w:customStyle="1" w:styleId="WW8Num4z1">
    <w:name w:val="WW8Num4z1"/>
    <w:rPr>
      <w:rFonts w:ascii="OpenSymbol" w:hAnsi="OpenSymbol" w:cs="OpenSymbol"/>
    </w:rPr>
  </w:style>
  <w:style w:type="character" w:customStyle="1" w:styleId="WW8Num5z0">
    <w:name w:val="WW8Num5z0"/>
    <w:rPr>
      <w:rFonts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ascii="Univers" w:hAnsi="Univers" w:cs="Univers" w:hint="default"/>
    </w:rPr>
  </w:style>
  <w:style w:type="character" w:customStyle="1" w:styleId="Policepardfaut3">
    <w:name w:val="Police par défaut3"/>
  </w:style>
  <w:style w:type="character" w:customStyle="1" w:styleId="Policepardfaut2">
    <w:name w:val="Police par défaut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Wingdings" w:hAnsi="Wingdings" w:cs="Wingdings"/>
      <w:sz w:val="16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lev">
    <w:name w:val="Strong"/>
    <w:qFormat/>
    <w:rPr>
      <w:rFonts w:cs="Times New Roman"/>
      <w:b/>
      <w:bCs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customStyle="1" w:styleId="Appeldenotedefin1">
    <w:name w:val="Appel de note de fin1"/>
    <w:rPr>
      <w:vertAlign w:val="superscript"/>
    </w:rPr>
  </w:style>
  <w:style w:type="character" w:customStyle="1" w:styleId="Appelnotedebasdep2">
    <w:name w:val="Appel note de bas de p.2"/>
    <w:rPr>
      <w:vertAlign w:val="superscript"/>
    </w:rPr>
  </w:style>
  <w:style w:type="character" w:customStyle="1" w:styleId="Marquedecommentaire2">
    <w:name w:val="Marque de commentaire2"/>
    <w:rPr>
      <w:sz w:val="16"/>
      <w:szCs w:val="16"/>
    </w:rPr>
  </w:style>
  <w:style w:type="character" w:customStyle="1" w:styleId="CommentaireCar">
    <w:name w:val="Commentaire Car"/>
    <w:rPr>
      <w:rFonts w:ascii="Univers" w:hAnsi="Univers" w:cs="Univers"/>
      <w:lang w:eastAsia="zh-CN"/>
    </w:rPr>
  </w:style>
  <w:style w:type="character" w:customStyle="1" w:styleId="En-tteCar">
    <w:name w:val="En-tête Car"/>
    <w:rPr>
      <w:rFonts w:ascii="Univers" w:hAnsi="Univers" w:cs="Univers"/>
      <w:lang w:eastAsia="zh-CN"/>
    </w:rPr>
  </w:style>
  <w:style w:type="character" w:customStyle="1" w:styleId="PieddepageCar">
    <w:name w:val="Pied de page Car"/>
    <w:rPr>
      <w:rFonts w:ascii="Univers" w:hAnsi="Univers" w:cs="Univers"/>
      <w:lang w:eastAsia="zh-CN"/>
    </w:rPr>
  </w:style>
  <w:style w:type="character" w:styleId="Numrodeligne">
    <w:name w:val="line number"/>
  </w:style>
  <w:style w:type="paragraph" w:customStyle="1" w:styleId="Titre30">
    <w:name w:val="Titre3"/>
    <w:basedOn w:val="Normal"/>
    <w:next w:val="Corpsdetexte"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Corpsdetexte">
    <w:name w:val="Body Text"/>
    <w:basedOn w:val="Normal"/>
    <w:pPr>
      <w:tabs>
        <w:tab w:val="left" w:pos="426"/>
      </w:tabs>
      <w:spacing w:before="60"/>
      <w:jc w:val="both"/>
    </w:pPr>
    <w:rPr>
      <w:rFonts w:ascii="Arial" w:hAnsi="Arial" w:cs="Arial"/>
      <w:b/>
      <w:sz w:val="24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Caption1">
    <w:name w:val="Caption1"/>
    <w:basedOn w:val="Normal"/>
    <w:next w:val="Normal"/>
    <w:pPr>
      <w:tabs>
        <w:tab w:val="left" w:pos="426"/>
        <w:tab w:val="left" w:pos="851"/>
      </w:tabs>
      <w:jc w:val="both"/>
    </w:pPr>
    <w:rPr>
      <w:rFonts w:ascii="Arial" w:hAnsi="Arial" w:cs="Arial"/>
      <w:b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En-tteetpieddepage">
    <w:name w:val="En-tête et pied de page"/>
    <w:basedOn w:val="Normal"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Commentaire1">
    <w:name w:val="Commentaire1"/>
    <w:basedOn w:val="Normal"/>
  </w:style>
  <w:style w:type="paragraph" w:customStyle="1" w:styleId="Corpsdetexte21">
    <w:name w:val="Corps de texte 21"/>
    <w:basedOn w:val="Normal"/>
    <w:pPr>
      <w:tabs>
        <w:tab w:val="left" w:pos="6237"/>
      </w:tabs>
      <w:spacing w:before="120"/>
    </w:pPr>
    <w:rPr>
      <w:rFonts w:ascii="Arial" w:hAnsi="Arial" w:cs="Arial"/>
      <w:i/>
      <w:sz w:val="24"/>
    </w:rPr>
  </w:style>
  <w:style w:type="paragraph" w:customStyle="1" w:styleId="Corpsdetexte31">
    <w:name w:val="Corps de texte 31"/>
    <w:basedOn w:val="Normal"/>
    <w:rPr>
      <w:rFonts w:ascii="Arial" w:hAnsi="Arial" w:cs="Arial"/>
      <w:bCs/>
      <w:i/>
      <w:iCs/>
      <w:sz w:val="16"/>
    </w:rPr>
  </w:style>
  <w:style w:type="paragraph" w:styleId="Retraitcorpsdetexte">
    <w:name w:val="Body Text Indent"/>
    <w:basedOn w:val="Normal"/>
    <w:pPr>
      <w:ind w:left="567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Retraitcorpsdetexte21">
    <w:name w:val="Retrait corps de texte 2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Commentaire2">
    <w:name w:val="Commentaire2"/>
    <w:basedOn w:val="Normal"/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Corpsdetexte22">
    <w:name w:val="Corps de texte 22"/>
    <w:basedOn w:val="Normal"/>
    <w:pPr>
      <w:widowControl w:val="0"/>
      <w:ind w:left="705"/>
      <w:jc w:val="both"/>
    </w:pPr>
    <w:rPr>
      <w:rFonts w:ascii="Times New Roman" w:eastAsia="Andale Sans UI" w:hAnsi="Times New Roman" w:cs="Times New Roman"/>
      <w:kern w:val="2"/>
      <w:sz w:val="24"/>
      <w:szCs w:val="24"/>
    </w:rPr>
  </w:style>
  <w:style w:type="paragraph" w:customStyle="1" w:styleId="WW-Standard">
    <w:name w:val="WW-Standard"/>
    <w:pPr>
      <w:suppressAutoHyphens/>
      <w:textAlignment w:val="baseline"/>
    </w:pPr>
    <w:rPr>
      <w:rFonts w:eastAsia="Arial" w:cs="Calibri"/>
      <w:kern w:val="2"/>
      <w:sz w:val="24"/>
      <w:szCs w:val="24"/>
      <w:lang w:eastAsia="zh-CN"/>
    </w:rPr>
  </w:style>
  <w:style w:type="paragraph" w:customStyle="1" w:styleId="Standarduser">
    <w:name w:val="Standard (user)"/>
    <w:autoRedefine/>
    <w:rsid w:val="00CA6F00"/>
    <w:pPr>
      <w:suppressAutoHyphens/>
      <w:autoSpaceDN w:val="0"/>
      <w:jc w:val="both"/>
      <w:textAlignment w:val="center"/>
    </w:pPr>
    <w:rPr>
      <w:rFonts w:ascii="Marianne" w:eastAsia="Arial" w:hAnsi="Marianne" w:cs="Arial"/>
      <w:kern w:val="3"/>
      <w:lang w:bidi="hi-IN"/>
    </w:rPr>
  </w:style>
  <w:style w:type="character" w:styleId="Marquedecommentaire">
    <w:name w:val="annotation reference"/>
    <w:uiPriority w:val="99"/>
    <w:semiHidden/>
    <w:unhideWhenUsed/>
    <w:rsid w:val="006D070B"/>
    <w:rPr>
      <w:sz w:val="16"/>
      <w:szCs w:val="16"/>
    </w:rPr>
  </w:style>
  <w:style w:type="paragraph" w:styleId="Commentaire">
    <w:name w:val="annotation text"/>
    <w:basedOn w:val="Normal"/>
    <w:link w:val="CommentaireCar1"/>
    <w:uiPriority w:val="99"/>
    <w:semiHidden/>
    <w:unhideWhenUsed/>
    <w:rsid w:val="006D070B"/>
  </w:style>
  <w:style w:type="character" w:customStyle="1" w:styleId="CommentaireCar1">
    <w:name w:val="Commentaire Car1"/>
    <w:link w:val="Commentaire"/>
    <w:uiPriority w:val="99"/>
    <w:semiHidden/>
    <w:rsid w:val="006D070B"/>
    <w:rPr>
      <w:rFonts w:ascii="Univers" w:hAnsi="Univers" w:cs="Univers"/>
      <w:lang w:eastAsia="zh-CN"/>
    </w:rPr>
  </w:style>
  <w:style w:type="paragraph" w:customStyle="1" w:styleId="TableContents">
    <w:name w:val="Table Contents"/>
    <w:basedOn w:val="Normal"/>
    <w:rsid w:val="003A05E2"/>
    <w:pPr>
      <w:widowControl w:val="0"/>
      <w:suppressLineNumbers/>
      <w:overflowPunct w:val="0"/>
      <w:autoSpaceDN w:val="0"/>
      <w:jc w:val="center"/>
      <w:textAlignment w:val="baseline"/>
    </w:pPr>
    <w:rPr>
      <w:rFonts w:ascii="Liberation Sans" w:eastAsia="Segoe UI" w:hAnsi="Liberation Sans" w:cs="Liberation Sans"/>
      <w:b/>
      <w:bCs/>
      <w:color w:val="00000A"/>
      <w:kern w:val="3"/>
      <w:sz w:val="32"/>
      <w:szCs w:val="32"/>
    </w:rPr>
  </w:style>
  <w:style w:type="paragraph" w:styleId="Paragraphedeliste">
    <w:name w:val="List Paragraph"/>
    <w:aliases w:val="Paragraphe de liste 1,texte de base,lp1,Liste à puce,Paragraphe 3,Level 1 Puce,Puces,Bullet List,FooterText,List Paragraph1,numbered,Bulletr List Paragraph,列?出?段?落,列?出?段?落1,Liste à puce - Normal,EDF_Paragraphe,R1,corp de texte,Puce 1"/>
    <w:basedOn w:val="Normal"/>
    <w:link w:val="ParagraphedelisteCar"/>
    <w:uiPriority w:val="34"/>
    <w:qFormat/>
    <w:rsid w:val="003A05E2"/>
    <w:pPr>
      <w:suppressAutoHyphens w:val="0"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ja-JP" w:bidi="fa-IR"/>
    </w:rPr>
  </w:style>
  <w:style w:type="paragraph" w:customStyle="1" w:styleId="Standard">
    <w:name w:val="Standard"/>
    <w:link w:val="StandardCar"/>
    <w:qFormat/>
    <w:rsid w:val="00454432"/>
    <w:pPr>
      <w:widowControl w:val="0"/>
      <w:suppressAutoHyphens/>
      <w:autoSpaceDN w:val="0"/>
      <w:textAlignment w:val="baseline"/>
    </w:pPr>
    <w:rPr>
      <w:rFonts w:ascii="Liberation Sans" w:eastAsia="Lucida Sans Unicode" w:hAnsi="Liberation Sans" w:cs="Tahoma"/>
      <w:kern w:val="3"/>
      <w:sz w:val="24"/>
      <w:szCs w:val="24"/>
    </w:rPr>
  </w:style>
  <w:style w:type="character" w:customStyle="1" w:styleId="StandardCar">
    <w:name w:val="Standard Car"/>
    <w:basedOn w:val="Policepardfaut"/>
    <w:link w:val="Standard"/>
    <w:rsid w:val="00454432"/>
    <w:rPr>
      <w:rFonts w:ascii="Liberation Sans" w:eastAsia="Lucida Sans Unicode" w:hAnsi="Liberation Sans" w:cs="Tahoma"/>
      <w:kern w:val="3"/>
      <w:sz w:val="24"/>
      <w:szCs w:val="24"/>
    </w:rPr>
  </w:style>
  <w:style w:type="character" w:customStyle="1" w:styleId="ParagraphedelisteCar">
    <w:name w:val="Paragraphe de liste Car"/>
    <w:aliases w:val="Paragraphe de liste 1 Car,texte de base Car,lp1 Car,Liste à puce Car,Paragraphe 3 Car,Level 1 Puce Car,Puces Car,Bullet List Car,FooterText Car,List Paragraph1 Car,numbered Car,Bulletr List Paragraph Car,列?出?段?落 Car,列?出?段?落1 Car"/>
    <w:link w:val="Paragraphedeliste"/>
    <w:uiPriority w:val="34"/>
    <w:qFormat/>
    <w:locked/>
    <w:rsid w:val="00454432"/>
    <w:rPr>
      <w:rFonts w:ascii="Calibri" w:hAnsi="Calibri"/>
      <w:sz w:val="22"/>
      <w:szCs w:val="22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legifrance.gouv.fr/affichCode.do;jsessionid=D5F2C558D167BFA1A3D87F2A4EDA8784.tplgfr42s_2?idSectionTA=LEGISCTA000037729737&amp;cidTexte=LEGITEXT000037701019&amp;dateTexte=20190401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legifrance.gouv.fr/affichCodeArticle.do;jsessionid=0DDDE5A7DF8FB00C1FF01114156D32FB.tplgfr42s_2?idArticle=LEGIARTI000037728949&amp;cidTexte=LEGITEXT000037701019&amp;dateTexte=20190401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legifrance.gouv.fr/affichCodeArticle.do;jsessionid=0DDDE5A7DF8FB00C1FF01114156D32FB.tplgfr42s_2?idArticle=LEGIARTI000037730641&amp;cidTexte=LEGITEXT000037701019&amp;dateTexte=20190401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legifrance.gouv.fr/affichCodeArticle.do;jsessionid=0DDDE5A7DF8FB00C1FF01114156D32FB.tplgfr42s_2?idArticle=LEGIARTI000037728493&amp;cidTexte=LEGITEXT000037701019&amp;dateTexte=2019040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legifrance.gouv.fr/affichCode.do;jsessionid=0DDDE5A7DF8FB00C1FF01114156D32FB.tplgfr42s_2?idSectionTA=LEGISCTA000037729901&amp;cidTexte=LEGITEXT000037701019&amp;dateTexte=20190401" TargetMode="External"/><Relationship Id="rId14" Type="http://schemas.openxmlformats.org/officeDocument/2006/relationships/hyperlink" Target="https://www.legifrance.gouv.fr/affichCode.do;jsessionid=D5F2C558D167BFA1A3D87F2A4EDA8784.tplgfr42s_2?idSectionTA=LEGISCTA000037728411&amp;cidTexte=LEGITEXT000037701019&amp;dateTexte=2019040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DC1TYP_F.DOT</Template>
  <TotalTime>2</TotalTime>
  <Pages>6</Pages>
  <Words>1758</Words>
  <Characters>9673</Characters>
  <Application>Microsoft Office Word</Application>
  <DocSecurity>0</DocSecurity>
  <Lines>80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/>
  <LinksUpToDate>false</LinksUpToDate>
  <CharactersWithSpaces>11409</CharactersWithSpaces>
  <SharedDoc>false</SharedDoc>
  <HLinks>
    <vt:vector size="36" baseType="variant">
      <vt:variant>
        <vt:i4>7602259</vt:i4>
      </vt:variant>
      <vt:variant>
        <vt:i4>67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https://www.legifrance.gouv.fr/affichCode.do;jsessionid=D5F2C558D167BFA1A3D87F2A4EDA8784.tplgfr42s_2?idSectionTA=LEGISCTA000037728411&amp;cidTexte=LEGITEXT000037701019&amp;dateTexte=20190401</vt:lpwstr>
      </vt:variant>
      <vt:variant>
        <vt:lpwstr/>
      </vt:variant>
      <vt:variant>
        <vt:i4>7798870</vt:i4>
      </vt:variant>
      <vt:variant>
        <vt:i4>64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https://www.legifrance.gouv.fr/affichCode.do;jsessionid=D5F2C558D167BFA1A3D87F2A4EDA8784.tplgfr42s_2?idSectionTA=LEGISCTA000037729737&amp;cidTexte=LEGITEXT000037701019&amp;dateTexte=20190401</vt:lpwstr>
      </vt:variant>
      <vt:variant>
        <vt:lpwstr/>
      </vt:variant>
      <vt:variant>
        <vt:i4>196671</vt:i4>
      </vt:variant>
      <vt:variant>
        <vt:i4>45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https://www.legifrance.gouv.fr/affichCodeArticle.do;jsessionid=0DDDE5A7DF8FB00C1FF01114156D32FB.tplgfr42s_2?idArticle=LEGIARTI000037728949&amp;cidTexte=LEGITEXT000037701019&amp;dateTexte=20190401</vt:lpwstr>
      </vt:variant>
      <vt:variant>
        <vt:lpwstr/>
      </vt:variant>
      <vt:variant>
        <vt:i4>327735</vt:i4>
      </vt:variant>
      <vt:variant>
        <vt:i4>42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https://www.legifrance.gouv.fr/affichCodeArticle.do;jsessionid=0DDDE5A7DF8FB00C1FF01114156D32FB.tplgfr42s_2?idArticle=LEGIARTI000037730641&amp;cidTexte=LEGITEXT000037701019&amp;dateTexte=20190401</vt:lpwstr>
      </vt:variant>
      <vt:variant>
        <vt:lpwstr/>
      </vt:variant>
      <vt:variant>
        <vt:i4>262194</vt:i4>
      </vt:variant>
      <vt:variant>
        <vt:i4>35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https://www.legifrance.gouv.fr/affichCodeArticle.do;jsessionid=0DDDE5A7DF8FB00C1FF01114156D32FB.tplgfr42s_2?idArticle=LEGIARTI000037728493&amp;cidTexte=LEGITEXT000037701019&amp;dateTexte=20190401</vt:lpwstr>
      </vt:variant>
      <vt:variant>
        <vt:lpwstr/>
      </vt:variant>
      <vt:variant>
        <vt:i4>2555984</vt:i4>
      </vt:variant>
      <vt:variant>
        <vt:i4>32</vt:i4>
      </vt:variant>
      <vt:variant>
        <vt:i4>0</vt:i4>
      </vt:variant>
      <vt:variant>
        <vt:i4>5</vt:i4>
      </vt:variant>
      <vt:variant>
        <vt:lpwstr>https://www.legifrance.gouv.fr/affichCode.do;jsessionid=0DDDE5A7DF8FB00C1FF01114156D32FB.tplgfr42s_2?idSectionTA=LEGISCTA000037729901&amp;cidTexte=LEGITEXT000037701019&amp;dateTexte=20190401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subject/>
  <dc:creator>francois</dc:creator>
  <cp:keywords/>
  <cp:lastModifiedBy>Sylvain LOZE</cp:lastModifiedBy>
  <cp:revision>3</cp:revision>
  <cp:lastPrinted>2016-11-04T12:53:00Z</cp:lastPrinted>
  <dcterms:created xsi:type="dcterms:W3CDTF">2026-04-09T14:38:00Z</dcterms:created>
  <dcterms:modified xsi:type="dcterms:W3CDTF">2026-04-10T15:48:00Z</dcterms:modified>
</cp:coreProperties>
</file>